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A6C11" w14:textId="77777777" w:rsidR="005A5D0F" w:rsidRDefault="00B60DBF">
      <w:pPr>
        <w:pStyle w:val="Corpotesto"/>
        <w:spacing w:before="164"/>
        <w:ind w:left="1127" w:right="1145"/>
        <w:jc w:val="center"/>
      </w:pPr>
      <w:r>
        <w:t>PIANO</w:t>
      </w:r>
      <w:r>
        <w:rPr>
          <w:spacing w:val="2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</w:p>
    <w:p w14:paraId="12D09D5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8320D24" w14:textId="77777777" w:rsidR="005A5D0F" w:rsidRDefault="00B60DBF">
      <w:pPr>
        <w:pStyle w:val="Corpotesto"/>
        <w:spacing w:before="130"/>
        <w:ind w:left="1128" w:right="1145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632F10C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FA4191C" w14:textId="77777777" w:rsidR="005A5D0F" w:rsidRDefault="00B60DBF">
      <w:pPr>
        <w:pStyle w:val="Corpotesto"/>
        <w:spacing w:before="130"/>
        <w:ind w:left="1128" w:right="1145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1.3</w:t>
      </w:r>
    </w:p>
    <w:p w14:paraId="7564071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970AE83" w14:textId="77777777" w:rsidR="005A5D0F" w:rsidRDefault="00B60DBF">
      <w:pPr>
        <w:pStyle w:val="Corpotesto"/>
        <w:spacing w:before="130"/>
        <w:ind w:left="1127" w:right="1145"/>
        <w:jc w:val="center"/>
      </w:pPr>
      <w:r>
        <w:t>ACCORDO</w:t>
      </w:r>
      <w:r>
        <w:rPr>
          <w:spacing w:val="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2"/>
        </w:rPr>
        <w:t xml:space="preserve"> </w:t>
      </w:r>
      <w:r>
        <w:t>50/2016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REALIZZAZIONE</w:t>
      </w:r>
    </w:p>
    <w:p w14:paraId="12E3911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F40D280" w14:textId="77777777" w:rsidR="005A5D0F" w:rsidRDefault="00B60DBF">
      <w:pPr>
        <w:pStyle w:val="Corpotesto"/>
        <w:spacing w:before="130" w:line="470" w:lineRule="auto"/>
        <w:ind w:left="1128" w:right="1145"/>
        <w:jc w:val="center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2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34D8617A" w14:textId="77777777" w:rsidR="005A5D0F" w:rsidRDefault="00B60DBF">
      <w:pPr>
        <w:spacing w:before="161" w:line="566" w:lineRule="auto"/>
        <w:ind w:left="3314" w:right="3331"/>
        <w:jc w:val="center"/>
        <w:rPr>
          <w:sz w:val="18"/>
        </w:rPr>
      </w:pPr>
      <w:r>
        <w:rPr>
          <w:sz w:val="18"/>
        </w:rPr>
        <w:t>Investimento 1.3 - Housing First e stazioni di posta</w:t>
      </w:r>
      <w:r>
        <w:rPr>
          <w:spacing w:val="-45"/>
          <w:sz w:val="18"/>
        </w:rPr>
        <w:t xml:space="preserve"> </w:t>
      </w:r>
      <w:r>
        <w:rPr>
          <w:rFonts w:ascii="Arial" w:hAnsi="Arial"/>
          <w:b/>
          <w:sz w:val="20"/>
        </w:rPr>
        <w:t>Sub-investimento 1.3.2 – Stazioni di posta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sz w:val="18"/>
        </w:rPr>
        <w:t>TRA</w:t>
      </w:r>
    </w:p>
    <w:p w14:paraId="6C204B27" w14:textId="77777777" w:rsidR="005A5D0F" w:rsidRDefault="00B60DBF">
      <w:pPr>
        <w:pStyle w:val="Corpotesto"/>
        <w:spacing w:before="75" w:line="470" w:lineRule="auto"/>
        <w:ind w:right="814"/>
      </w:pPr>
      <w:r>
        <w:t>L’Unità di Missione per l’attuazione degli interventi PNRR, presso il Ministero del lavoro e delle politiche sociali</w:t>
      </w:r>
      <w:r>
        <w:rPr>
          <w:spacing w:val="1"/>
        </w:rPr>
        <w:t xml:space="preserve"> </w:t>
      </w:r>
      <w:r>
        <w:t>(C.F 80237250586) rappresentata dal Direttore generale Marianna D’Angelo, con sede legale in Roma, in Via</w:t>
      </w:r>
      <w:r>
        <w:rPr>
          <w:spacing w:val="1"/>
        </w:rPr>
        <w:t xml:space="preserve"> </w:t>
      </w:r>
      <w:r>
        <w:t>Veneto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56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PNRR”)</w:t>
      </w:r>
    </w:p>
    <w:p w14:paraId="2DEFFC19" w14:textId="77777777" w:rsidR="005A5D0F" w:rsidRDefault="00B60DBF">
      <w:pPr>
        <w:pStyle w:val="Corpotesto"/>
        <w:spacing w:before="162"/>
        <w:ind w:left="0" w:right="17"/>
        <w:jc w:val="center"/>
      </w:pPr>
      <w:r>
        <w:t>E</w:t>
      </w:r>
    </w:p>
    <w:p w14:paraId="6AA7185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75D5923" w14:textId="77777777" w:rsidR="005A5D0F" w:rsidRDefault="00B60DBF">
      <w:pPr>
        <w:pStyle w:val="Corpotesto"/>
        <w:spacing w:before="130"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4331488A" w14:textId="77777777" w:rsidR="005A5D0F" w:rsidRDefault="00B60DBF">
      <w:pPr>
        <w:pStyle w:val="Corpotesto"/>
        <w:spacing w:before="162"/>
        <w:ind w:left="0" w:right="17"/>
        <w:jc w:val="center"/>
      </w:pPr>
      <w:r>
        <w:t>E</w:t>
      </w:r>
    </w:p>
    <w:p w14:paraId="54B8B22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D234958" w14:textId="37E1156C" w:rsidR="005A5D0F" w:rsidRDefault="00B60DBF" w:rsidP="00E04E9D">
      <w:pPr>
        <w:pStyle w:val="Corpotesto"/>
        <w:spacing w:before="129"/>
      </w:pPr>
      <w:r>
        <w:t>Il distretto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(Ambito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(ATS)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Comune)</w:t>
      </w:r>
      <w:r>
        <w:rPr>
          <w:spacing w:val="3"/>
        </w:rPr>
        <w:t xml:space="preserve"> </w:t>
      </w:r>
      <w:r w:rsidR="00E04E9D">
        <w:t xml:space="preserve">________________ </w:t>
      </w:r>
      <w:r>
        <w:t>(C.F</w:t>
      </w:r>
      <w:r>
        <w:rPr>
          <w:spacing w:val="3"/>
        </w:rPr>
        <w:t xml:space="preserve"> </w:t>
      </w:r>
      <w:r w:rsidR="00E04E9D">
        <w:rPr>
          <w:spacing w:val="3"/>
        </w:rPr>
        <w:t>_____________</w:t>
      </w:r>
      <w:r>
        <w:rPr>
          <w:spacing w:val="1"/>
        </w:rPr>
        <w:t xml:space="preserve"> </w:t>
      </w:r>
      <w:r>
        <w:t>) 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 w:rsidR="00E04E9D">
        <w:t>____________________________</w:t>
      </w:r>
      <w:r>
        <w:rPr>
          <w:spacing w:val="2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“Soggetto</w:t>
      </w:r>
      <w:r>
        <w:rPr>
          <w:spacing w:val="-45"/>
        </w:rPr>
        <w:t xml:space="preserve"> </w:t>
      </w:r>
      <w:r>
        <w:t>attuatore”)</w:t>
      </w:r>
    </w:p>
    <w:p w14:paraId="2DC18DAF" w14:textId="77777777" w:rsidR="005A5D0F" w:rsidRDefault="00B60DBF">
      <w:pPr>
        <w:pStyle w:val="Corpotesto"/>
        <w:spacing w:before="162"/>
        <w:ind w:left="1128" w:right="1145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5654EC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A8D4C0A" w14:textId="77777777" w:rsidR="005A5D0F" w:rsidRDefault="00B60DBF">
      <w:pPr>
        <w:pStyle w:val="Corpotesto"/>
        <w:spacing w:before="130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ss.mm.ii.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29AB0AC1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1C84FE7" w14:textId="77777777" w:rsidR="005A5D0F" w:rsidRDefault="00B60DBF">
      <w:pPr>
        <w:pStyle w:val="Corpotesto"/>
        <w:spacing w:before="130" w:line="470" w:lineRule="auto"/>
        <w:ind w:right="810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241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“Nuove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diritto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accesso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amministrativi”;</w:t>
      </w:r>
    </w:p>
    <w:p w14:paraId="1CAE16D4" w14:textId="77777777" w:rsidR="005A5D0F" w:rsidRDefault="00B60DBF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febbraio</w:t>
      </w:r>
      <w:r>
        <w:rPr>
          <w:spacing w:val="47"/>
        </w:rPr>
        <w:t xml:space="preserve"> </w:t>
      </w:r>
      <w:r>
        <w:t>2021,</w:t>
      </w:r>
      <w:r>
        <w:rPr>
          <w:spacing w:val="48"/>
        </w:rPr>
        <w:t xml:space="preserve"> </w:t>
      </w:r>
      <w:r>
        <w:t>che</w:t>
      </w:r>
      <w:r>
        <w:rPr>
          <w:spacing w:val="-45"/>
        </w:rPr>
        <w:t xml:space="preserve"> </w:t>
      </w:r>
      <w:r>
        <w:t>istituisce lo strumento di recupero e resilienza (regolamento RRF) con l’obiettivo specifico di fornire agli Stati</w:t>
      </w:r>
      <w:r>
        <w:rPr>
          <w:spacing w:val="1"/>
        </w:rPr>
        <w:t xml:space="preserve"> </w:t>
      </w:r>
      <w:r>
        <w:t>membri il sostegno finanziario al fine di conseguire le tappe intermedie e gli obiettivi delle riforme e degli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stabiliti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piani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resilienza;</w:t>
      </w:r>
    </w:p>
    <w:p w14:paraId="5DAE888C" w14:textId="77777777" w:rsidR="005A5D0F" w:rsidRDefault="005A5D0F">
      <w:pPr>
        <w:spacing w:line="470" w:lineRule="auto"/>
        <w:sectPr w:rsidR="005A5D0F">
          <w:headerReference w:type="default" r:id="rId7"/>
          <w:footerReference w:type="default" r:id="rId8"/>
          <w:type w:val="continuous"/>
          <w:pgSz w:w="11900" w:h="16840"/>
          <w:pgMar w:top="2000" w:right="600" w:bottom="680" w:left="620" w:header="0" w:footer="485" w:gutter="0"/>
          <w:pgNumType w:start="1"/>
          <w:cols w:space="720"/>
        </w:sectPr>
      </w:pPr>
    </w:p>
    <w:p w14:paraId="0BB95248" w14:textId="77777777" w:rsidR="005A5D0F" w:rsidRDefault="00B60DBF">
      <w:pPr>
        <w:pStyle w:val="Corpotesto"/>
        <w:spacing w:before="129" w:line="470" w:lineRule="auto"/>
        <w:ind w:right="817"/>
      </w:pPr>
      <w:r>
        <w:lastRenderedPageBreak/>
        <w:t>VISTO il decreto-legge 6 maggio 2021, n. 59, recante “Misure urgenti relative al Fondo complementare al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urgenti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investimenti”;</w:t>
      </w:r>
    </w:p>
    <w:p w14:paraId="5F964B74" w14:textId="77777777" w:rsidR="005A5D0F" w:rsidRDefault="00B60DBF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“Piano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Resilienza”</w:t>
      </w:r>
      <w:r>
        <w:rPr>
          <w:spacing w:val="1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“PNRR”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“Piano”)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 in data 30 giugno 2021 e valutato positivamente con Decisione del Consiglio ECOFIN del 13 luglio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notificata</w:t>
      </w:r>
      <w:r>
        <w:rPr>
          <w:spacing w:val="2"/>
        </w:rPr>
        <w:t xml:space="preserve"> </w:t>
      </w:r>
      <w:r>
        <w:t>all’Italia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Segretariato</w:t>
      </w:r>
      <w:r>
        <w:rPr>
          <w:spacing w:val="1"/>
        </w:rPr>
        <w:t xml:space="preserve"> </w:t>
      </w:r>
      <w:r>
        <w:t>generale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LT161/21,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2021;</w:t>
      </w:r>
    </w:p>
    <w:p w14:paraId="23D97CEE" w14:textId="77777777" w:rsidR="005A5D0F" w:rsidRDefault="00B60DBF">
      <w:pPr>
        <w:pStyle w:val="Corpotesto"/>
        <w:spacing w:before="162" w:line="470" w:lineRule="auto"/>
        <w:ind w:right="815"/>
      </w:pPr>
      <w:r>
        <w:t>VISTI</w:t>
      </w:r>
      <w:r>
        <w:rPr>
          <w:spacing w:val="11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Operational</w:t>
      </w:r>
      <w:r>
        <w:rPr>
          <w:spacing w:val="11"/>
        </w:rPr>
        <w:t xml:space="preserve"> </w:t>
      </w:r>
      <w:r>
        <w:t>Arrangements</w:t>
      </w:r>
      <w:r>
        <w:rPr>
          <w:spacing w:val="12"/>
        </w:rPr>
        <w:t xml:space="preserve"> </w:t>
      </w:r>
      <w:r>
        <w:t>(OA)</w:t>
      </w:r>
      <w:r>
        <w:rPr>
          <w:spacing w:val="11"/>
        </w:rPr>
        <w:t xml:space="preserve"> </w:t>
      </w:r>
      <w:r>
        <w:t>relativi</w:t>
      </w:r>
      <w:r>
        <w:rPr>
          <w:spacing w:val="12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Piano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Ripresa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Resilienza</w:t>
      </w:r>
      <w:r>
        <w:rPr>
          <w:spacing w:val="11"/>
        </w:rPr>
        <w:t xml:space="preserve"> </w:t>
      </w:r>
      <w:r>
        <w:t>dell’Italia</w:t>
      </w:r>
      <w:r>
        <w:rPr>
          <w:spacing w:val="12"/>
        </w:rPr>
        <w:t xml:space="preserve"> </w:t>
      </w:r>
      <w:r>
        <w:t>sottoscritti</w:t>
      </w:r>
      <w:r>
        <w:rPr>
          <w:spacing w:val="-4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2021;</w:t>
      </w:r>
    </w:p>
    <w:p w14:paraId="699A7D7E" w14:textId="77777777" w:rsidR="005A5D0F" w:rsidRDefault="00B60DBF">
      <w:pPr>
        <w:pStyle w:val="Corpotesto"/>
        <w:spacing w:before="162" w:line="470" w:lineRule="auto"/>
        <w:ind w:right="810"/>
      </w:pPr>
      <w:r>
        <w:t>VISTO il Decreto Legge del 31 maggio 2021, n. 77 convertito con modificazioni dalla legge di conversione del 29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«Governance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rafforzamento delle strutture amministrative e di accelerazione e snellimento delle procedure» e nello specifico,</w:t>
      </w:r>
      <w:r>
        <w:rPr>
          <w:spacing w:val="1"/>
        </w:rPr>
        <w:t xml:space="preserve"> </w:t>
      </w:r>
      <w:r>
        <w:t>l’articolo 8, del suddetto decreto-legge n. 31 maggio 2021, n. 77,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 gestione,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controllo;</w:t>
      </w:r>
    </w:p>
    <w:p w14:paraId="66CD2C1A" w14:textId="77777777" w:rsidR="005A5D0F" w:rsidRDefault="00B60DBF">
      <w:pPr>
        <w:pStyle w:val="Corpotesto"/>
        <w:spacing w:before="164" w:line="470" w:lineRule="auto"/>
        <w:ind w:right="812"/>
      </w:pPr>
      <w:r>
        <w:t>VISTO il Decreto del Ministro del Lavoro e delle Politiche Sociali di concerto con il Ministro dell’Economia e delle</w:t>
      </w:r>
      <w:r>
        <w:rPr>
          <w:spacing w:val="1"/>
        </w:rPr>
        <w:t xml:space="preserve"> </w:t>
      </w:r>
      <w:r>
        <w:t>Finanze, del 11/10/2021 concernente l’istituzione dell’Unità di Missione dell’Amministrazione centrale titolare di</w:t>
      </w:r>
      <w:r>
        <w:rPr>
          <w:spacing w:val="1"/>
        </w:rPr>
        <w:t xml:space="preserve"> </w:t>
      </w:r>
      <w:r>
        <w:t>interventi PNRR, ai sensi dell’articolo 8 del citato Decreto-legge del 31 maggio 2021, n. 77, convertito 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108;</w:t>
      </w:r>
    </w:p>
    <w:p w14:paraId="6821DFC6" w14:textId="77777777" w:rsidR="005A5D0F" w:rsidRDefault="00B60DBF">
      <w:pPr>
        <w:pStyle w:val="Corpotesto"/>
        <w:spacing w:before="163" w:line="470" w:lineRule="auto"/>
        <w:ind w:right="813"/>
      </w:pPr>
      <w:r>
        <w:rPr>
          <w:w w:val="105"/>
        </w:rPr>
        <w:t xml:space="preserve">VISTA la Missione 5 </w:t>
      </w:r>
      <w:r>
        <w:rPr>
          <w:w w:val="135"/>
        </w:rPr>
        <w:t xml:space="preserve">– </w:t>
      </w:r>
      <w:r>
        <w:rPr>
          <w:w w:val="105"/>
        </w:rPr>
        <w:t xml:space="preserve">Componente 2 </w:t>
      </w:r>
      <w:r>
        <w:rPr>
          <w:w w:val="135"/>
        </w:rPr>
        <w:t xml:space="preserve">– </w:t>
      </w:r>
      <w:r>
        <w:rPr>
          <w:w w:val="105"/>
        </w:rPr>
        <w:t>Sottocomponente 1 “Servizi sociali, disabilità e marginalità sociale”</w:t>
      </w:r>
      <w:r>
        <w:rPr>
          <w:spacing w:val="1"/>
          <w:w w:val="105"/>
        </w:rPr>
        <w:t xml:space="preserve"> </w:t>
      </w:r>
      <w:r>
        <w:t>inclusa nel Piano nazionale di ripresa e resilienza, del costo complessivo di euro 1.450.000.000,00 che prevede i</w:t>
      </w:r>
      <w:r>
        <w:rPr>
          <w:spacing w:val="1"/>
        </w:rPr>
        <w:t xml:space="preserve"> </w:t>
      </w:r>
      <w:r>
        <w:rPr>
          <w:w w:val="105"/>
        </w:rPr>
        <w:t>seguenti</w:t>
      </w:r>
      <w:r>
        <w:rPr>
          <w:spacing w:val="-1"/>
          <w:w w:val="105"/>
        </w:rPr>
        <w:t xml:space="preserve"> </w:t>
      </w:r>
      <w:r>
        <w:rPr>
          <w:w w:val="105"/>
        </w:rPr>
        <w:t>investimenti:</w:t>
      </w:r>
    </w:p>
    <w:p w14:paraId="76929235" w14:textId="77777777" w:rsidR="005A5D0F" w:rsidRDefault="00B60DBF">
      <w:pPr>
        <w:pStyle w:val="Paragrafoelenco"/>
        <w:numPr>
          <w:ilvl w:val="0"/>
          <w:numId w:val="18"/>
        </w:numPr>
        <w:tabs>
          <w:tab w:val="left" w:pos="1130"/>
        </w:tabs>
        <w:spacing w:line="470" w:lineRule="auto"/>
        <w:ind w:right="733" w:firstLine="0"/>
        <w:rPr>
          <w:sz w:val="18"/>
        </w:rPr>
      </w:pPr>
      <w:r>
        <w:rPr>
          <w:sz w:val="18"/>
        </w:rPr>
        <w:t xml:space="preserve">Investimento 1.1 - </w:t>
      </w:r>
      <w:r>
        <w:rPr>
          <w:w w:val="150"/>
          <w:sz w:val="18"/>
        </w:rPr>
        <w:t xml:space="preserve">€ </w:t>
      </w:r>
      <w:r>
        <w:rPr>
          <w:sz w:val="18"/>
        </w:rPr>
        <w:t>500 milioni - L’investimento si articola in quattro possibili categorie di interventi da</w:t>
      </w:r>
      <w:r>
        <w:rPr>
          <w:spacing w:val="1"/>
          <w:sz w:val="18"/>
        </w:rPr>
        <w:t xml:space="preserve"> </w:t>
      </w:r>
      <w:r>
        <w:rPr>
          <w:sz w:val="18"/>
        </w:rPr>
        <w:t>realizzare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Comuni,</w:t>
      </w:r>
      <w:r>
        <w:rPr>
          <w:spacing w:val="1"/>
          <w:sz w:val="18"/>
        </w:rPr>
        <w:t xml:space="preserve"> </w:t>
      </w:r>
      <w:r>
        <w:rPr>
          <w:sz w:val="18"/>
        </w:rPr>
        <w:t>singoli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associazione</w:t>
      </w:r>
      <w:r>
        <w:rPr>
          <w:spacing w:val="2"/>
          <w:sz w:val="18"/>
        </w:rPr>
        <w:t xml:space="preserve"> </w:t>
      </w:r>
      <w:r>
        <w:rPr>
          <w:sz w:val="18"/>
        </w:rPr>
        <w:t>(Ambiti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2"/>
          <w:sz w:val="18"/>
        </w:rPr>
        <w:t xml:space="preserve"> </w:t>
      </w:r>
      <w:r>
        <w:rPr>
          <w:sz w:val="18"/>
        </w:rPr>
        <w:t>territoriali),</w:t>
      </w:r>
      <w:r>
        <w:rPr>
          <w:spacing w:val="1"/>
          <w:sz w:val="18"/>
        </w:rPr>
        <w:t xml:space="preserve"> </w:t>
      </w:r>
      <w:r>
        <w:rPr>
          <w:sz w:val="18"/>
        </w:rPr>
        <w:t>quali:</w:t>
      </w:r>
    </w:p>
    <w:p w14:paraId="6FFFEEF1" w14:textId="77777777" w:rsidR="005A5D0F" w:rsidRDefault="00B60DBF">
      <w:pPr>
        <w:pStyle w:val="Paragrafoelenco"/>
        <w:numPr>
          <w:ilvl w:val="1"/>
          <w:numId w:val="18"/>
        </w:numPr>
        <w:tabs>
          <w:tab w:val="left" w:pos="1323"/>
        </w:tabs>
        <w:spacing w:before="16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sostenere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capacità</w:t>
      </w:r>
      <w:r>
        <w:rPr>
          <w:spacing w:val="3"/>
          <w:sz w:val="18"/>
        </w:rPr>
        <w:t xml:space="preserve"> </w:t>
      </w:r>
      <w:r>
        <w:rPr>
          <w:sz w:val="18"/>
        </w:rPr>
        <w:t>genitoriali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supportare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3"/>
          <w:sz w:val="18"/>
        </w:rPr>
        <w:t xml:space="preserve"> </w:t>
      </w:r>
      <w:r>
        <w:rPr>
          <w:sz w:val="18"/>
        </w:rPr>
        <w:t>famiglie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bambini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condizioni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-44"/>
          <w:sz w:val="18"/>
        </w:rPr>
        <w:t xml:space="preserve"> </w:t>
      </w:r>
      <w:r>
        <w:rPr>
          <w:sz w:val="18"/>
        </w:rPr>
        <w:t>vulnerabilità;</w:t>
      </w:r>
    </w:p>
    <w:p w14:paraId="487E7EC6" w14:textId="77777777" w:rsidR="005A5D0F" w:rsidRDefault="00B60DBF">
      <w:pPr>
        <w:pStyle w:val="Paragrafoelenco"/>
        <w:numPr>
          <w:ilvl w:val="1"/>
          <w:numId w:val="18"/>
        </w:numPr>
        <w:tabs>
          <w:tab w:val="left" w:pos="1321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 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vita autonoma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 la</w:t>
      </w:r>
      <w:r>
        <w:rPr>
          <w:spacing w:val="1"/>
          <w:sz w:val="18"/>
        </w:rPr>
        <w:t xml:space="preserve"> </w:t>
      </w:r>
      <w:r>
        <w:rPr>
          <w:sz w:val="18"/>
        </w:rPr>
        <w:t>deistituzionalizzazione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delle persone</w:t>
      </w:r>
      <w:r>
        <w:rPr>
          <w:spacing w:val="1"/>
          <w:sz w:val="18"/>
        </w:rPr>
        <w:t xml:space="preserve"> </w:t>
      </w:r>
      <w:r>
        <w:rPr>
          <w:sz w:val="18"/>
        </w:rPr>
        <w:t>anziane,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-45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</w:t>
      </w:r>
    </w:p>
    <w:p w14:paraId="37D24912" w14:textId="77777777" w:rsidR="005A5D0F" w:rsidRDefault="00B60DBF">
      <w:pPr>
        <w:pStyle w:val="Paragrafoelenco"/>
        <w:numPr>
          <w:ilvl w:val="1"/>
          <w:numId w:val="18"/>
        </w:numPr>
        <w:tabs>
          <w:tab w:val="left" w:pos="1323"/>
        </w:tabs>
        <w:spacing w:before="2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domicilio,</w:t>
      </w:r>
      <w:r>
        <w:rPr>
          <w:spacing w:val="3"/>
          <w:sz w:val="18"/>
        </w:rPr>
        <w:t xml:space="preserve"> </w:t>
      </w:r>
      <w:r>
        <w:rPr>
          <w:sz w:val="18"/>
        </w:rPr>
        <w:t>garantire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dimissione</w:t>
      </w:r>
      <w:r>
        <w:rPr>
          <w:spacing w:val="2"/>
          <w:sz w:val="18"/>
        </w:rPr>
        <w:t xml:space="preserve"> </w:t>
      </w:r>
      <w:r>
        <w:rPr>
          <w:sz w:val="18"/>
        </w:rPr>
        <w:t>anticipata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prevenire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ricovero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ospedale;</w:t>
      </w:r>
    </w:p>
    <w:p w14:paraId="194A1AE6" w14:textId="77777777" w:rsidR="005A5D0F" w:rsidRDefault="00B60DBF">
      <w:pPr>
        <w:pStyle w:val="Paragrafoelenco"/>
        <w:numPr>
          <w:ilvl w:val="1"/>
          <w:numId w:val="18"/>
        </w:numPr>
        <w:tabs>
          <w:tab w:val="left" w:pos="1354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3"/>
          <w:sz w:val="18"/>
        </w:rPr>
        <w:t xml:space="preserve"> </w:t>
      </w:r>
      <w:r>
        <w:rPr>
          <w:sz w:val="18"/>
        </w:rPr>
        <w:t>i</w:t>
      </w:r>
      <w:r>
        <w:rPr>
          <w:spacing w:val="23"/>
          <w:sz w:val="18"/>
        </w:rPr>
        <w:t xml:space="preserve"> </w:t>
      </w:r>
      <w:r>
        <w:rPr>
          <w:sz w:val="18"/>
        </w:rPr>
        <w:t>servizi</w:t>
      </w:r>
      <w:r>
        <w:rPr>
          <w:spacing w:val="23"/>
          <w:sz w:val="18"/>
        </w:rPr>
        <w:t xml:space="preserve"> </w:t>
      </w:r>
      <w:r>
        <w:rPr>
          <w:sz w:val="18"/>
        </w:rPr>
        <w:t>sociali</w:t>
      </w:r>
      <w:r>
        <w:rPr>
          <w:spacing w:val="23"/>
          <w:sz w:val="18"/>
        </w:rPr>
        <w:t xml:space="preserve"> </w:t>
      </w:r>
      <w:r>
        <w:rPr>
          <w:sz w:val="18"/>
        </w:rPr>
        <w:t>attraverso</w:t>
      </w:r>
      <w:r>
        <w:rPr>
          <w:spacing w:val="2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meccanismi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supervisione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assistenti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4AF6977C" w14:textId="77777777" w:rsidR="005A5D0F" w:rsidRDefault="00B60DBF">
      <w:pPr>
        <w:pStyle w:val="Paragrafoelenco"/>
        <w:numPr>
          <w:ilvl w:val="0"/>
          <w:numId w:val="18"/>
        </w:numPr>
        <w:tabs>
          <w:tab w:val="left" w:pos="1111"/>
        </w:tabs>
        <w:ind w:left="1110" w:hanging="111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1.2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9"/>
          <w:sz w:val="18"/>
        </w:rPr>
        <w:t xml:space="preserve"> </w:t>
      </w:r>
      <w:r>
        <w:rPr>
          <w:sz w:val="18"/>
        </w:rPr>
        <w:t>€</w:t>
      </w:r>
      <w:r>
        <w:rPr>
          <w:spacing w:val="9"/>
          <w:sz w:val="18"/>
        </w:rPr>
        <w:t xml:space="preserve"> </w:t>
      </w:r>
      <w:r>
        <w:rPr>
          <w:sz w:val="18"/>
        </w:rPr>
        <w:t>500</w:t>
      </w:r>
      <w:r>
        <w:rPr>
          <w:spacing w:val="9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prevede</w:t>
      </w:r>
      <w:r>
        <w:rPr>
          <w:spacing w:val="9"/>
          <w:sz w:val="18"/>
        </w:rPr>
        <w:t xml:space="preserve"> </w:t>
      </w:r>
      <w:r>
        <w:rPr>
          <w:sz w:val="18"/>
        </w:rPr>
        <w:t>interventi</w:t>
      </w:r>
      <w:r>
        <w:rPr>
          <w:spacing w:val="9"/>
          <w:sz w:val="18"/>
        </w:rPr>
        <w:t xml:space="preserve"> </w:t>
      </w:r>
      <w:r>
        <w:rPr>
          <w:sz w:val="18"/>
        </w:rPr>
        <w:t>per</w:t>
      </w:r>
      <w:r>
        <w:rPr>
          <w:spacing w:val="10"/>
          <w:sz w:val="18"/>
        </w:rPr>
        <w:t xml:space="preserve"> </w:t>
      </w:r>
      <w:r>
        <w:rPr>
          <w:sz w:val="18"/>
        </w:rPr>
        <w:t>fornire</w:t>
      </w:r>
      <w:r>
        <w:rPr>
          <w:spacing w:val="9"/>
          <w:sz w:val="18"/>
        </w:rPr>
        <w:t xml:space="preserve"> </w:t>
      </w:r>
      <w:r>
        <w:rPr>
          <w:sz w:val="18"/>
        </w:rPr>
        <w:t>servizi</w:t>
      </w:r>
      <w:r>
        <w:rPr>
          <w:spacing w:val="9"/>
          <w:sz w:val="18"/>
        </w:rPr>
        <w:t xml:space="preserve"> </w:t>
      </w:r>
      <w:r>
        <w:rPr>
          <w:sz w:val="18"/>
        </w:rPr>
        <w:t>socio-sanitari</w:t>
      </w:r>
      <w:r>
        <w:rPr>
          <w:spacing w:val="9"/>
          <w:sz w:val="18"/>
        </w:rPr>
        <w:t xml:space="preserve"> </w:t>
      </w:r>
      <w:r>
        <w:rPr>
          <w:sz w:val="18"/>
        </w:rPr>
        <w:t>comunitari</w:t>
      </w:r>
    </w:p>
    <w:p w14:paraId="711E5725" w14:textId="77777777" w:rsidR="005A5D0F" w:rsidRDefault="005A5D0F">
      <w:pPr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402243F" w14:textId="77777777" w:rsidR="005A5D0F" w:rsidRDefault="00B60DBF">
      <w:pPr>
        <w:pStyle w:val="Corpotesto"/>
        <w:spacing w:before="129" w:line="470" w:lineRule="auto"/>
        <w:ind w:left="1000" w:right="812"/>
      </w:pPr>
      <w:r>
        <w:lastRenderedPageBreak/>
        <w:t>e</w:t>
      </w:r>
      <w:r>
        <w:rPr>
          <w:spacing w:val="1"/>
        </w:rPr>
        <w:t xml:space="preserve"> </w:t>
      </w:r>
      <w:r>
        <w:t>domiciliari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garantirne</w:t>
      </w:r>
      <w:r>
        <w:rPr>
          <w:spacing w:val="1"/>
        </w:rPr>
        <w:t xml:space="preserve"> </w:t>
      </w:r>
      <w:r>
        <w:t>l'autonomia.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fornirà</w:t>
      </w:r>
      <w:r>
        <w:rPr>
          <w:spacing w:val="1"/>
        </w:rPr>
        <w:t xml:space="preserve"> </w:t>
      </w:r>
      <w:r>
        <w:t>assistenza,</w:t>
      </w:r>
      <w:r>
        <w:rPr>
          <w:spacing w:val="1"/>
        </w:rPr>
        <w:t xml:space="preserve"> </w:t>
      </w:r>
      <w:r>
        <w:t>soprattutto, alle persone con disabilità anche gravi che non possono contare sull'assistenza genitoriale o</w:t>
      </w:r>
      <w:r>
        <w:rPr>
          <w:spacing w:val="1"/>
        </w:rPr>
        <w:t xml:space="preserve"> </w:t>
      </w:r>
      <w:r>
        <w:t>familiare;</w:t>
      </w:r>
    </w:p>
    <w:p w14:paraId="51355DD3" w14:textId="77777777" w:rsidR="005A5D0F" w:rsidRDefault="00B60DBF">
      <w:pPr>
        <w:pStyle w:val="Paragrafoelenco"/>
        <w:numPr>
          <w:ilvl w:val="0"/>
          <w:numId w:val="18"/>
        </w:numPr>
        <w:tabs>
          <w:tab w:val="left" w:pos="1114"/>
        </w:tabs>
        <w:spacing w:line="470" w:lineRule="auto"/>
        <w:ind w:right="736" w:firstLine="0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6"/>
          <w:sz w:val="18"/>
        </w:rPr>
        <w:t xml:space="preserve"> </w:t>
      </w:r>
      <w:r>
        <w:rPr>
          <w:sz w:val="18"/>
        </w:rPr>
        <w:t>1.3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w w:val="150"/>
          <w:sz w:val="18"/>
        </w:rPr>
        <w:t>€</w:t>
      </w:r>
      <w:r>
        <w:rPr>
          <w:spacing w:val="-17"/>
          <w:w w:val="150"/>
          <w:sz w:val="18"/>
        </w:rPr>
        <w:t xml:space="preserve"> </w:t>
      </w:r>
      <w:r>
        <w:rPr>
          <w:sz w:val="18"/>
        </w:rPr>
        <w:t>450</w:t>
      </w:r>
      <w:r>
        <w:rPr>
          <w:spacing w:val="7"/>
          <w:sz w:val="18"/>
        </w:rPr>
        <w:t xml:space="preserve"> </w:t>
      </w:r>
      <w:r>
        <w:rPr>
          <w:sz w:val="18"/>
        </w:rPr>
        <w:t>milioni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7"/>
          <w:sz w:val="18"/>
        </w:rPr>
        <w:t xml:space="preserve"> </w:t>
      </w:r>
      <w:r>
        <w:rPr>
          <w:sz w:val="18"/>
        </w:rPr>
        <w:t>ha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7"/>
          <w:sz w:val="18"/>
        </w:rPr>
        <w:t xml:space="preserve"> </w:t>
      </w:r>
      <w:r>
        <w:rPr>
          <w:sz w:val="18"/>
        </w:rPr>
        <w:t>scopo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aiutare</w:t>
      </w:r>
      <w:r>
        <w:rPr>
          <w:spacing w:val="7"/>
          <w:sz w:val="18"/>
        </w:rPr>
        <w:t xml:space="preserve"> </w:t>
      </w:r>
      <w:r>
        <w:rPr>
          <w:sz w:val="18"/>
        </w:rPr>
        <w:t>le</w:t>
      </w:r>
      <w:r>
        <w:rPr>
          <w:spacing w:val="7"/>
          <w:sz w:val="18"/>
        </w:rPr>
        <w:t xml:space="preserve"> </w:t>
      </w:r>
      <w:r>
        <w:rPr>
          <w:sz w:val="18"/>
        </w:rPr>
        <w:t>persone</w:t>
      </w:r>
      <w:r>
        <w:rPr>
          <w:spacing w:val="7"/>
          <w:sz w:val="18"/>
        </w:rPr>
        <w:t xml:space="preserve"> </w:t>
      </w:r>
      <w:r>
        <w:rPr>
          <w:sz w:val="18"/>
        </w:rPr>
        <w:t>senza</w:t>
      </w:r>
      <w:r>
        <w:rPr>
          <w:spacing w:val="7"/>
          <w:sz w:val="18"/>
        </w:rPr>
        <w:t xml:space="preserve"> </w:t>
      </w:r>
      <w:r>
        <w:rPr>
          <w:sz w:val="18"/>
        </w:rPr>
        <w:t>dimora</w:t>
      </w:r>
      <w:r>
        <w:rPr>
          <w:spacing w:val="7"/>
          <w:sz w:val="18"/>
        </w:rPr>
        <w:t xml:space="preserve"> </w:t>
      </w:r>
      <w:r>
        <w:rPr>
          <w:sz w:val="18"/>
        </w:rPr>
        <w:t>ad</w:t>
      </w:r>
      <w:r>
        <w:rPr>
          <w:spacing w:val="7"/>
          <w:sz w:val="18"/>
        </w:rPr>
        <w:t xml:space="preserve"> </w:t>
      </w:r>
      <w:r>
        <w:rPr>
          <w:sz w:val="18"/>
        </w:rPr>
        <w:t>accedere</w:t>
      </w:r>
      <w:r>
        <w:rPr>
          <w:spacing w:val="1"/>
          <w:sz w:val="18"/>
        </w:rPr>
        <w:t xml:space="preserve"> </w:t>
      </w:r>
      <w:r>
        <w:rPr>
          <w:sz w:val="18"/>
        </w:rPr>
        <w:t>facilmente</w:t>
      </w:r>
      <w:r>
        <w:rPr>
          <w:spacing w:val="2"/>
          <w:sz w:val="18"/>
        </w:rPr>
        <w:t xml:space="preserve"> </w:t>
      </w:r>
      <w:r>
        <w:rPr>
          <w:sz w:val="18"/>
        </w:rPr>
        <w:t>all'alloggio</w:t>
      </w:r>
      <w:r>
        <w:rPr>
          <w:spacing w:val="3"/>
          <w:sz w:val="18"/>
        </w:rPr>
        <w:t xml:space="preserve"> </w:t>
      </w:r>
      <w:r>
        <w:rPr>
          <w:sz w:val="18"/>
        </w:rPr>
        <w:t>temporaneo,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appartamenti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case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accoglienza,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offrire</w:t>
      </w:r>
      <w:r>
        <w:rPr>
          <w:spacing w:val="3"/>
          <w:sz w:val="18"/>
        </w:rPr>
        <w:t xml:space="preserve"> </w:t>
      </w:r>
      <w:r>
        <w:rPr>
          <w:sz w:val="18"/>
        </w:rPr>
        <w:t>loro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integrati</w:t>
      </w:r>
      <w:r>
        <w:rPr>
          <w:spacing w:val="3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fine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promuoverne</w:t>
      </w:r>
      <w:r>
        <w:rPr>
          <w:spacing w:val="1"/>
          <w:sz w:val="18"/>
        </w:rPr>
        <w:t xml:space="preserve"> </w:t>
      </w:r>
      <w:r>
        <w:rPr>
          <w:sz w:val="18"/>
        </w:rPr>
        <w:t>l'autonomia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favorire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integrazione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</w:p>
    <w:p w14:paraId="075D58CC" w14:textId="77777777" w:rsidR="005A5D0F" w:rsidRDefault="00B60DBF">
      <w:pPr>
        <w:pStyle w:val="Corpotesto"/>
        <w:spacing w:before="162" w:line="470" w:lineRule="auto"/>
        <w:ind w:right="814"/>
      </w:pPr>
      <w:r>
        <w:t>VISTO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dicembre</w:t>
      </w:r>
      <w:r>
        <w:rPr>
          <w:spacing w:val="21"/>
        </w:rPr>
        <w:t xml:space="preserve"> </w:t>
      </w:r>
      <w:r>
        <w:t>2021,</w:t>
      </w:r>
      <w:r>
        <w:rPr>
          <w:spacing w:val="21"/>
        </w:rPr>
        <w:t xml:space="preserve"> </w:t>
      </w:r>
      <w:r>
        <w:t>così</w:t>
      </w:r>
      <w:r>
        <w:rPr>
          <w:spacing w:val="21"/>
        </w:rPr>
        <w:t xml:space="preserve"> </w:t>
      </w:r>
      <w:r>
        <w:t>come</w:t>
      </w:r>
      <w:r>
        <w:rPr>
          <w:spacing w:val="22"/>
        </w:rPr>
        <w:t xml:space="preserve"> </w:t>
      </w:r>
      <w:r>
        <w:t>modificato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28</w:t>
      </w:r>
      <w:r>
        <w:rPr>
          <w:spacing w:val="21"/>
        </w:rPr>
        <w:t xml:space="preserve"> </w:t>
      </w:r>
      <w:r>
        <w:t>gennaio</w:t>
      </w:r>
      <w:r>
        <w:rPr>
          <w:spacing w:val="21"/>
        </w:rPr>
        <w:t xml:space="preserve"> </w:t>
      </w:r>
      <w:r>
        <w:t>2022,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adotta</w:t>
      </w:r>
      <w:r>
        <w:rPr>
          <w:spacing w:val="2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Piano Operativo per la presentazione di proposte di adesione agli interventi di cui alla Missione 5 “Inclusione e</w:t>
      </w:r>
      <w:r>
        <w:rPr>
          <w:spacing w:val="1"/>
        </w:rPr>
        <w:t xml:space="preserve"> </w:t>
      </w:r>
      <w:r>
        <w:t>coesione”, Componente 2 –Investimenti 1.1, 1.2 e 1.3 del Piano Nazionale di Ripresa e Resilienza (PNRR) 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progettualità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-Sostegno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vulnerabili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prevenzione dell'istituzionalizzazione degli anziani non autosufficienti; b) Investimento 1.2 -Percorsi di 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disabilità;</w:t>
      </w:r>
      <w:r>
        <w:rPr>
          <w:spacing w:val="2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t>-Housing</w:t>
      </w:r>
      <w:r>
        <w:rPr>
          <w:spacing w:val="2"/>
        </w:rPr>
        <w:t xml:space="preserve"> </w:t>
      </w:r>
      <w:r>
        <w:t>temporaneo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posta;</w:t>
      </w:r>
    </w:p>
    <w:p w14:paraId="2324483A" w14:textId="77777777" w:rsidR="005A5D0F" w:rsidRDefault="00B60DBF">
      <w:pPr>
        <w:pStyle w:val="Corpotesto"/>
        <w:spacing w:before="164" w:line="470" w:lineRule="auto"/>
        <w:ind w:right="816"/>
      </w:pPr>
      <w:r>
        <w:t>VISTO il DD n. 5 del 15 febbraio 2022 che Adotta l'Avviso Pubblico n. 1/2022 per la presentazione di proposte di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M5C2</w:t>
      </w:r>
      <w:r>
        <w:rPr>
          <w:spacing w:val="1"/>
        </w:rPr>
        <w:t xml:space="preserve"> </w:t>
      </w:r>
      <w:r>
        <w:t>Inv.</w:t>
      </w:r>
      <w:r>
        <w:rPr>
          <w:spacing w:val="2"/>
        </w:rPr>
        <w:t xml:space="preserve"> </w:t>
      </w:r>
      <w:r>
        <w:t>1.1,</w:t>
      </w:r>
      <w:r>
        <w:rPr>
          <w:spacing w:val="2"/>
        </w:rPr>
        <w:t xml:space="preserve"> </w:t>
      </w:r>
      <w:r>
        <w:t>Inv.</w:t>
      </w:r>
      <w:r>
        <w:rPr>
          <w:spacing w:val="1"/>
        </w:rPr>
        <w:t xml:space="preserve"> </w:t>
      </w:r>
      <w:r>
        <w:t>1.2,</w:t>
      </w:r>
      <w:r>
        <w:rPr>
          <w:spacing w:val="2"/>
        </w:rPr>
        <w:t xml:space="preserve"> </w:t>
      </w:r>
      <w:r>
        <w:t>Inv</w:t>
      </w:r>
      <w:r>
        <w:rPr>
          <w:spacing w:val="1"/>
        </w:rPr>
        <w:t xml:space="preserve"> </w:t>
      </w:r>
      <w:r>
        <w:t>1.3;</w:t>
      </w:r>
    </w:p>
    <w:p w14:paraId="41F3A2CD" w14:textId="77777777" w:rsidR="005A5D0F" w:rsidRDefault="00B60DBF">
      <w:pPr>
        <w:pStyle w:val="Corpotesto"/>
        <w:spacing w:before="162" w:line="470" w:lineRule="auto"/>
        <w:ind w:right="815"/>
      </w:pPr>
      <w:r>
        <w:t>VISTO il DD n. 32 del 15 marzo 2022 che istituisce le Commissioni per la valutazione delle proposte progettuali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sociali;</w:t>
      </w:r>
    </w:p>
    <w:p w14:paraId="3AB9621F" w14:textId="77777777" w:rsidR="005A5D0F" w:rsidRDefault="00B60DBF">
      <w:pPr>
        <w:pStyle w:val="Corpotesto"/>
        <w:spacing w:before="161" w:line="470" w:lineRule="auto"/>
        <w:ind w:right="816"/>
      </w:pPr>
      <w:r>
        <w:t>VISTO il DD n. 98 del 9 maggio 2022, così come modificato dal DD n. 117 del 20 maggio 2022, di approvazione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elenchi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2"/>
        </w:rPr>
        <w:t xml:space="preserve"> </w:t>
      </w:r>
      <w:r>
        <w:t>finanziabili;</w:t>
      </w:r>
    </w:p>
    <w:p w14:paraId="74F61C52" w14:textId="77777777" w:rsidR="005A5D0F" w:rsidRDefault="00B60DBF">
      <w:pPr>
        <w:pStyle w:val="Corpotesto"/>
        <w:spacing w:before="161" w:line="470" w:lineRule="auto"/>
        <w:ind w:right="813"/>
      </w:pPr>
      <w:r>
        <w:t>VISTO DECRETO-LEGGE 17 maggio 2022, n. 50 recante misure urgenti in materia di politiche energetiche</w:t>
      </w:r>
      <w:r>
        <w:rPr>
          <w:spacing w:val="1"/>
        </w:rPr>
        <w:t xml:space="preserve"> </w:t>
      </w:r>
      <w:r>
        <w:t>nazionali, produttività delle imprese e attrazione degli investimenti, nonché' in materia di politiche sociali e di crisi</w:t>
      </w:r>
      <w:r>
        <w:rPr>
          <w:spacing w:val="1"/>
        </w:rPr>
        <w:t xml:space="preserve"> </w:t>
      </w:r>
      <w:r>
        <w:t>ucraina, e nello specifico, l’art.26 comma 7 che ha istituito nello</w:t>
      </w:r>
      <w:r>
        <w:rPr>
          <w:spacing w:val="47"/>
        </w:rPr>
        <w:t xml:space="preserve"> </w:t>
      </w:r>
      <w:r>
        <w:t>stato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previsione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Ministero dell'economia</w:t>
      </w:r>
      <w:r>
        <w:rPr>
          <w:spacing w:val="-4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finanze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«Fondo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l'avvio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indifferibili»</w:t>
      </w:r>
    </w:p>
    <w:p w14:paraId="20A9668F" w14:textId="77777777" w:rsidR="005A5D0F" w:rsidRDefault="00B60DBF">
      <w:pPr>
        <w:pStyle w:val="Corpotesto"/>
        <w:spacing w:before="163" w:line="470" w:lineRule="auto"/>
        <w:ind w:right="812"/>
      </w:pPr>
      <w:r>
        <w:t>VISTO il DD</w:t>
      </w:r>
      <w:r>
        <w:rPr>
          <w:spacing w:val="1"/>
        </w:rPr>
        <w:t xml:space="preserve"> </w:t>
      </w:r>
      <w:r>
        <w:t>n. 249 del 5 ottobre 2022 con il quale è stata adottata la riapertura dei termini di cui all'Avviso</w:t>
      </w:r>
      <w:r>
        <w:rPr>
          <w:spacing w:val="1"/>
        </w:rPr>
        <w:t xml:space="preserve"> </w:t>
      </w:r>
      <w:r>
        <w:t>pubblico</w:t>
      </w:r>
      <w:r>
        <w:rPr>
          <w:spacing w:val="42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1/2022</w:t>
      </w:r>
      <w:r>
        <w:rPr>
          <w:spacing w:val="43"/>
        </w:rPr>
        <w:t xml:space="preserve"> </w:t>
      </w:r>
      <w:r>
        <w:t>PNRR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colmare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sottorappresentazione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numero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progetti</w:t>
      </w:r>
      <w:r>
        <w:rPr>
          <w:spacing w:val="43"/>
        </w:rPr>
        <w:t xml:space="preserve"> </w:t>
      </w:r>
      <w:r>
        <w:t>ammessi</w:t>
      </w:r>
      <w:r>
        <w:rPr>
          <w:spacing w:val="43"/>
        </w:rPr>
        <w:t xml:space="preserve"> </w:t>
      </w:r>
      <w:r>
        <w:t>rispetto</w:t>
      </w:r>
      <w:r>
        <w:rPr>
          <w:spacing w:val="43"/>
        </w:rPr>
        <w:t xml:space="preserve"> </w:t>
      </w:r>
      <w:r>
        <w:t>al</w:t>
      </w:r>
      <w:r>
        <w:rPr>
          <w:spacing w:val="-46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indicato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ciascuna</w:t>
      </w:r>
      <w:r>
        <w:rPr>
          <w:spacing w:val="2"/>
        </w:rPr>
        <w:t xml:space="preserve"> </w:t>
      </w:r>
      <w:r>
        <w:t>Regione;</w:t>
      </w:r>
    </w:p>
    <w:p w14:paraId="1DD03DAA" w14:textId="77777777" w:rsidR="005A5D0F" w:rsidRDefault="00B60DBF">
      <w:pPr>
        <w:pStyle w:val="Corpotesto"/>
        <w:spacing w:before="162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rPr>
          <w:w w:val="105"/>
        </w:rPr>
        <w:t>Soggetto</w:t>
      </w:r>
      <w:r>
        <w:rPr>
          <w:spacing w:val="-4"/>
          <w:w w:val="105"/>
        </w:rPr>
        <w:t xml:space="preserve"> </w:t>
      </w:r>
      <w:r>
        <w:rPr>
          <w:w w:val="105"/>
        </w:rPr>
        <w:t>attuatore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relativa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sub-investimento</w:t>
      </w:r>
      <w:r>
        <w:rPr>
          <w:spacing w:val="-4"/>
          <w:w w:val="105"/>
        </w:rPr>
        <w:t xml:space="preserve"> </w:t>
      </w:r>
      <w:r>
        <w:rPr>
          <w:w w:val="105"/>
        </w:rPr>
        <w:t>1.3.2</w:t>
      </w:r>
      <w:r>
        <w:rPr>
          <w:spacing w:val="-4"/>
          <w:w w:val="105"/>
        </w:rPr>
        <w:t xml:space="preserve"> </w:t>
      </w:r>
      <w:r>
        <w:rPr>
          <w:w w:val="130"/>
        </w:rPr>
        <w:t>–</w:t>
      </w:r>
      <w:r>
        <w:rPr>
          <w:spacing w:val="-15"/>
          <w:w w:val="130"/>
        </w:rPr>
        <w:t xml:space="preserve"> </w:t>
      </w:r>
      <w:r>
        <w:rPr>
          <w:w w:val="105"/>
        </w:rPr>
        <w:t>Stazioni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posta</w:t>
      </w:r>
    </w:p>
    <w:p w14:paraId="58DA61B2" w14:textId="77777777" w:rsidR="005A5D0F" w:rsidRDefault="00B60DBF">
      <w:pPr>
        <w:pStyle w:val="Corpotesto"/>
        <w:spacing w:before="162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1.3.2;</w:t>
      </w:r>
    </w:p>
    <w:p w14:paraId="4CE2D9AE" w14:textId="77777777" w:rsidR="005A5D0F" w:rsidRDefault="00B60DBF">
      <w:pPr>
        <w:pStyle w:val="Corpotesto"/>
        <w:spacing w:before="161"/>
      </w:pPr>
      <w:r>
        <w:t>VISTO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decreto-legge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giugno</w:t>
      </w:r>
      <w:r>
        <w:rPr>
          <w:spacing w:val="23"/>
        </w:rPr>
        <w:t xml:space="preserve"> </w:t>
      </w:r>
      <w:r>
        <w:t>2021,</w:t>
      </w:r>
      <w:r>
        <w:rPr>
          <w:spacing w:val="22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80,</w:t>
      </w:r>
      <w:r>
        <w:rPr>
          <w:spacing w:val="23"/>
        </w:rPr>
        <w:t xml:space="preserve"> </w:t>
      </w:r>
      <w:r>
        <w:t>convertito</w:t>
      </w:r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modificazioni,</w:t>
      </w:r>
      <w:r>
        <w:rPr>
          <w:spacing w:val="23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legge</w:t>
      </w:r>
      <w:r>
        <w:rPr>
          <w:spacing w:val="23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agosto</w:t>
      </w:r>
      <w:r>
        <w:rPr>
          <w:spacing w:val="22"/>
        </w:rPr>
        <w:t xml:space="preserve"> </w:t>
      </w:r>
      <w:r>
        <w:t>2021,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113,</w:t>
      </w:r>
    </w:p>
    <w:p w14:paraId="35C5D741" w14:textId="77777777" w:rsidR="005A5D0F" w:rsidRDefault="005A5D0F">
      <w:p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01DFB9CD" w14:textId="77777777" w:rsidR="005A5D0F" w:rsidRDefault="00B60DBF">
      <w:pPr>
        <w:pStyle w:val="Corpotesto"/>
        <w:spacing w:before="129" w:line="470" w:lineRule="auto"/>
        <w:ind w:right="812"/>
      </w:pPr>
      <w:r>
        <w:lastRenderedPageBreak/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7EE79123" w14:textId="77777777" w:rsidR="005A5D0F" w:rsidRDefault="00B60DBF">
      <w:pPr>
        <w:pStyle w:val="Corpotesto"/>
        <w:spacing w:before="161" w:line="470" w:lineRule="auto"/>
        <w:ind w:right="806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14B7D73E" w14:textId="77777777" w:rsidR="005A5D0F" w:rsidRDefault="00B60DBF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6BC922BD" w14:textId="77777777" w:rsidR="005A5D0F" w:rsidRDefault="00B60DBF">
      <w:pPr>
        <w:pStyle w:val="Corpotesto"/>
        <w:spacing w:before="162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ss.mm.ii.;</w:t>
      </w:r>
    </w:p>
    <w:p w14:paraId="1E4695DD" w14:textId="77777777" w:rsidR="005A5D0F" w:rsidRDefault="00B60DBF">
      <w:pPr>
        <w:pStyle w:val="Corpotesto"/>
        <w:spacing w:before="162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14EFF3AA" w14:textId="77777777" w:rsidR="005A5D0F" w:rsidRDefault="00B60DBF">
      <w:pPr>
        <w:pStyle w:val="Corpotesto"/>
        <w:spacing w:before="163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546372F5" w14:textId="77777777" w:rsidR="005A5D0F" w:rsidRDefault="00B60DBF">
      <w:pPr>
        <w:pStyle w:val="Corpotesto"/>
        <w:spacing w:before="162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063E15AC" w14:textId="77777777" w:rsidR="005A5D0F" w:rsidRDefault="00B60DBF">
      <w:pPr>
        <w:pStyle w:val="Corpotesto"/>
        <w:spacing w:before="162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16D213D8" w14:textId="77777777" w:rsidR="005A5D0F" w:rsidRDefault="00B60DBF">
      <w:pPr>
        <w:pStyle w:val="Corpotesto"/>
        <w:spacing w:before="161" w:line="470" w:lineRule="auto"/>
        <w:ind w:right="812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152,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14500D54" w14:textId="77777777" w:rsidR="005A5D0F" w:rsidRDefault="00B60DBF">
      <w:pPr>
        <w:pStyle w:val="Corpotesto"/>
        <w:spacing w:before="162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5E1C0A68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4C82F24" w14:textId="77777777" w:rsidR="005A5D0F" w:rsidRDefault="00B60DBF">
      <w:pPr>
        <w:pStyle w:val="Corpotesto"/>
        <w:spacing w:before="129" w:line="470" w:lineRule="auto"/>
        <w:ind w:right="816"/>
      </w:pPr>
      <w:r>
        <w:lastRenderedPageBreak/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3EC55F7B" w14:textId="77777777" w:rsidR="005A5D0F" w:rsidRDefault="00B60DBF">
      <w:pPr>
        <w:pStyle w:val="Corpotesto"/>
        <w:spacing w:before="161" w:line="470" w:lineRule="auto"/>
        <w:ind w:right="814"/>
      </w:pPr>
      <w:r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34ECBEA3" w14:textId="77777777" w:rsidR="005A5D0F" w:rsidRDefault="00B60DBF">
      <w:pPr>
        <w:pStyle w:val="Corpotesto"/>
        <w:spacing w:before="162" w:line="470" w:lineRule="auto"/>
        <w:ind w:right="812"/>
      </w:pPr>
      <w:r>
        <w:t>CONSIDERATA inoltre la nota del MEF - RGS- Servizio Centrale PNRR del 4 ottobre 2022 prot. n. 233161 con la</w:t>
      </w:r>
      <w:r>
        <w:rPr>
          <w:spacing w:val="1"/>
        </w:rPr>
        <w:t xml:space="preserve"> </w:t>
      </w:r>
      <w:r>
        <w:t>quale è stato chiarito che, con specifico riferimento alla Linea di investimento 1.3.2 oggetto della presente</w:t>
      </w:r>
      <w:r>
        <w:rPr>
          <w:spacing w:val="1"/>
        </w:rPr>
        <w:t xml:space="preserve"> </w:t>
      </w:r>
      <w:r>
        <w:t>Convenzione e</w:t>
      </w:r>
      <w:r>
        <w:rPr>
          <w:spacing w:val="1"/>
        </w:rPr>
        <w:t xml:space="preserve"> </w:t>
      </w:r>
      <w:r>
        <w:t>per la sola quota relativa ai costi di gestione</w:t>
      </w:r>
      <w:r>
        <w:rPr>
          <w:spacing w:val="1"/>
        </w:rPr>
        <w:t xml:space="preserve"> </w:t>
      </w:r>
      <w:r>
        <w:t>non si applicano i limiti per i costi del personale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Circolare</w:t>
      </w:r>
      <w:r>
        <w:rPr>
          <w:spacing w:val="2"/>
        </w:rPr>
        <w:t xml:space="preserve"> </w:t>
      </w:r>
      <w:r>
        <w:t>MEF-RGS</w:t>
      </w:r>
      <w:r>
        <w:rPr>
          <w:spacing w:val="2"/>
        </w:rPr>
        <w:t xml:space="preserve"> </w:t>
      </w:r>
      <w:r>
        <w:t>n.4/2022</w:t>
      </w:r>
      <w:r>
        <w:rPr>
          <w:spacing w:val="2"/>
        </w:rPr>
        <w:t xml:space="preserve"> </w:t>
      </w:r>
      <w:r>
        <w:t>;</w:t>
      </w:r>
    </w:p>
    <w:p w14:paraId="795A3B98" w14:textId="77777777" w:rsidR="005A5D0F" w:rsidRDefault="00B60DBF">
      <w:pPr>
        <w:pStyle w:val="Corpotesto"/>
        <w:spacing w:before="162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15AD21E5" w14:textId="77777777" w:rsidR="005A5D0F" w:rsidRDefault="00B60DBF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2DFA026B" w14:textId="77777777" w:rsidR="005A5D0F" w:rsidRDefault="00B60DBF">
      <w:pPr>
        <w:pStyle w:val="Corpotesto"/>
        <w:spacing w:before="162" w:line="470" w:lineRule="auto"/>
        <w:ind w:right="813"/>
      </w:pPr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p w14:paraId="6B3B8D7F" w14:textId="77777777" w:rsidR="005A5D0F" w:rsidRDefault="00B60DBF">
      <w:pPr>
        <w:pStyle w:val="Corpotesto"/>
        <w:spacing w:before="161" w:line="470" w:lineRule="auto"/>
        <w:ind w:right="809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Milestone/Target;</w:t>
      </w:r>
    </w:p>
    <w:p w14:paraId="66B03E0A" w14:textId="77777777" w:rsidR="005A5D0F" w:rsidRDefault="00B60DBF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1248FE0C" w14:textId="77777777" w:rsidR="005A5D0F" w:rsidRDefault="00B60DBF">
      <w:pPr>
        <w:pStyle w:val="Corpotesto"/>
        <w:spacing w:before="162" w:line="470" w:lineRule="auto"/>
        <w:ind w:right="811"/>
      </w:pPr>
      <w:r>
        <w:t>VISTA la Circolare RGS n 28 del 4 luglio 2022 recante indicazioni sul controllo di regolarità amministrativa e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rendiconti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ordinaria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amministrativa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contabile</w:t>
      </w:r>
      <w:r>
        <w:rPr>
          <w:spacing w:val="2"/>
        </w:rPr>
        <w:t xml:space="preserve"> </w:t>
      </w:r>
      <w:r>
        <w:t>sugli</w:t>
      </w:r>
      <w:r>
        <w:rPr>
          <w:spacing w:val="2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risorse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indicazioni</w:t>
      </w:r>
      <w:r>
        <w:rPr>
          <w:spacing w:val="2"/>
        </w:rPr>
        <w:t xml:space="preserve"> </w:t>
      </w:r>
      <w:r>
        <w:t>operative;</w:t>
      </w:r>
    </w:p>
    <w:p w14:paraId="1546C1DE" w14:textId="77777777" w:rsidR="005A5D0F" w:rsidRDefault="00B60DBF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56881B4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E8AF3B1" w14:textId="77777777" w:rsidR="005A5D0F" w:rsidRDefault="00B60DBF">
      <w:pPr>
        <w:pStyle w:val="Corpotesto"/>
        <w:spacing w:before="130" w:line="470" w:lineRule="auto"/>
        <w:ind w:right="816"/>
      </w:pPr>
      <w:r>
        <w:t>VISTA la Circolare RGS n 30 dell’11 agosto 2022 recante istruzioni sulle procedure di controllo e 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PNRR;</w:t>
      </w:r>
    </w:p>
    <w:p w14:paraId="73B3AE08" w14:textId="77777777" w:rsidR="005A5D0F" w:rsidRDefault="00B60DBF">
      <w:pPr>
        <w:pStyle w:val="Corpotesto"/>
        <w:spacing w:before="161" w:line="470" w:lineRule="auto"/>
        <w:ind w:right="810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contatto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2021/241,</w:t>
      </w:r>
    </w:p>
    <w:p w14:paraId="4F2855DA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59726A3B" w14:textId="77777777" w:rsidR="005A5D0F" w:rsidRDefault="00B60DBF">
      <w:pPr>
        <w:pStyle w:val="Corpotesto"/>
        <w:spacing w:before="129"/>
      </w:pPr>
      <w:r>
        <w:lastRenderedPageBreak/>
        <w:t>funzioni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 rendicontazione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 PNRR;</w:t>
      </w:r>
    </w:p>
    <w:p w14:paraId="156231B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31978D1" w14:textId="77777777" w:rsidR="005A5D0F" w:rsidRDefault="00B60DBF">
      <w:pPr>
        <w:pStyle w:val="Corpotesto"/>
        <w:spacing w:before="130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</w:t>
      </w:r>
      <w:r>
        <w:t>R;</w:t>
      </w:r>
    </w:p>
    <w:p w14:paraId="333CCD22" w14:textId="77777777" w:rsidR="005A5D0F" w:rsidRDefault="00B60DBF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3E9657B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8AFAA19" w14:textId="77777777" w:rsidR="005A5D0F" w:rsidRDefault="00B60DBF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761D57C5" w14:textId="77777777" w:rsidR="005A5D0F" w:rsidRDefault="00B60DBF">
      <w:pPr>
        <w:pStyle w:val="Corpotesto"/>
        <w:spacing w:before="162" w:line="470" w:lineRule="auto"/>
        <w:ind w:right="810"/>
      </w:pPr>
      <w:r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</w:t>
      </w:r>
      <w:r>
        <w:t>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EBD26D6" w14:textId="77777777" w:rsidR="005A5D0F" w:rsidRDefault="00B60DBF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1987CCC4" w14:textId="77777777" w:rsidR="005A5D0F" w:rsidRDefault="00B60DBF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09C739B2" w14:textId="77777777" w:rsidR="005A5D0F" w:rsidRDefault="00B60DBF">
      <w:pPr>
        <w:pStyle w:val="Corpotesto"/>
        <w:spacing w:before="162" w:line="470" w:lineRule="auto"/>
        <w:ind w:right="811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know-how</w:t>
      </w:r>
      <w:r>
        <w:rPr>
          <w:spacing w:val="25"/>
        </w:rPr>
        <w:t xml:space="preserve"> </w:t>
      </w:r>
      <w:r>
        <w:t>specifico,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conseguenti</w:t>
      </w:r>
      <w:r>
        <w:rPr>
          <w:spacing w:val="25"/>
        </w:rPr>
        <w:t xml:space="preserve"> </w:t>
      </w:r>
      <w:r>
        <w:t>movimentazioni</w:t>
      </w:r>
      <w:r>
        <w:rPr>
          <w:spacing w:val="25"/>
        </w:rPr>
        <w:t xml:space="preserve"> </w:t>
      </w:r>
      <w:r>
        <w:t>finanziarie</w:t>
      </w:r>
      <w:r>
        <w:rPr>
          <w:spacing w:val="25"/>
        </w:rPr>
        <w:t xml:space="preserve"> </w:t>
      </w:r>
      <w:r>
        <w:t>costituiscono</w:t>
      </w:r>
      <w:r>
        <w:rPr>
          <w:spacing w:val="25"/>
        </w:rPr>
        <w:t xml:space="preserve"> </w:t>
      </w:r>
      <w:r>
        <w:t>ristoro</w:t>
      </w:r>
      <w:r>
        <w:rPr>
          <w:spacing w:val="25"/>
        </w:rPr>
        <w:t xml:space="preserve"> </w:t>
      </w:r>
      <w:r>
        <w:t>delle</w:t>
      </w:r>
    </w:p>
    <w:p w14:paraId="3AFD27DF" w14:textId="77777777" w:rsidR="005A5D0F" w:rsidRDefault="005A5D0F">
      <w:pPr>
        <w:spacing w:line="470" w:lineRule="auto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1CEF776C" w14:textId="77777777" w:rsidR="005A5D0F" w:rsidRDefault="00B60DBF">
      <w:pPr>
        <w:pStyle w:val="Corpotesto"/>
        <w:spacing w:before="129" w:line="470" w:lineRule="auto"/>
        <w:ind w:right="816"/>
      </w:pPr>
      <w:r>
        <w:lastRenderedPageBreak/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29C522CF" w14:textId="77777777" w:rsidR="005A5D0F" w:rsidRDefault="00B60DBF">
      <w:pPr>
        <w:pStyle w:val="Corpotesto"/>
        <w:spacing w:before="161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0AD51800" w14:textId="77777777" w:rsidR="005A5D0F" w:rsidRDefault="00B60DBF">
      <w:pPr>
        <w:pStyle w:val="Corpotesto"/>
        <w:spacing w:before="163" w:line="660" w:lineRule="auto"/>
        <w:ind w:left="4954" w:right="3201" w:hanging="1771"/>
      </w:pPr>
      <w:r>
        <w:t>Tutto ciò premesso le parti convengono quanto segue</w:t>
      </w:r>
      <w:r>
        <w:rPr>
          <w:spacing w:val="-45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1</w:t>
      </w:r>
    </w:p>
    <w:p w14:paraId="2C065F57" w14:textId="77777777" w:rsidR="005A5D0F" w:rsidRDefault="00B60DBF">
      <w:pPr>
        <w:pStyle w:val="Corpotesto"/>
        <w:spacing w:line="203" w:lineRule="exact"/>
        <w:ind w:left="1128" w:right="1145"/>
        <w:jc w:val="center"/>
      </w:pPr>
      <w:r>
        <w:t>(Premesse)</w:t>
      </w:r>
    </w:p>
    <w:p w14:paraId="0B844DF2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DAEFF5F" w14:textId="77777777" w:rsidR="005A5D0F" w:rsidRDefault="00B60DBF">
      <w:pPr>
        <w:pStyle w:val="Corpotesto"/>
        <w:spacing w:before="130" w:line="470" w:lineRule="auto"/>
        <w:ind w:right="814"/>
      </w:pPr>
      <w:r>
        <w:t>1.Le premesse costituiscono parte integrante e sostanziale del presente accordo e si intendono integralmente</w:t>
      </w:r>
      <w:r>
        <w:rPr>
          <w:spacing w:val="1"/>
        </w:rPr>
        <w:t xml:space="preserve"> </w:t>
      </w:r>
      <w:r>
        <w:t>richiamate.</w:t>
      </w:r>
    </w:p>
    <w:p w14:paraId="6D87E422" w14:textId="77777777" w:rsidR="005A5D0F" w:rsidRDefault="005A5D0F">
      <w:pPr>
        <w:pStyle w:val="Corpotesto"/>
        <w:spacing w:before="4"/>
        <w:ind w:left="0"/>
        <w:jc w:val="left"/>
        <w:rPr>
          <w:sz w:val="28"/>
        </w:rPr>
      </w:pPr>
    </w:p>
    <w:p w14:paraId="1147D9AD" w14:textId="77777777" w:rsidR="005A5D0F" w:rsidRDefault="00B60DBF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0C7675ED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796C1CA" w14:textId="77777777" w:rsidR="005A5D0F" w:rsidRDefault="00B60DBF">
      <w:pPr>
        <w:pStyle w:val="Corpotesto"/>
        <w:spacing w:before="130"/>
        <w:ind w:left="1128" w:right="1145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2D95412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1F1DFD8" w14:textId="77777777" w:rsidR="005A5D0F" w:rsidRDefault="00B60DBF">
      <w:pPr>
        <w:pStyle w:val="Paragrafoelenco"/>
        <w:numPr>
          <w:ilvl w:val="0"/>
          <w:numId w:val="17"/>
        </w:numPr>
        <w:tabs>
          <w:tab w:val="left" w:pos="1169"/>
        </w:tabs>
        <w:spacing w:before="130" w:line="470" w:lineRule="auto"/>
        <w:ind w:right="804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4"/>
          <w:sz w:val="18"/>
        </w:rPr>
        <w:t xml:space="preserve"> </w:t>
      </w:r>
      <w:r>
        <w:rPr>
          <w:sz w:val="18"/>
        </w:rPr>
        <w:t>Missione</w:t>
      </w:r>
      <w:r>
        <w:rPr>
          <w:spacing w:val="3"/>
          <w:sz w:val="18"/>
        </w:rPr>
        <w:t xml:space="preserve"> </w:t>
      </w:r>
      <w:r>
        <w:rPr>
          <w:sz w:val="18"/>
        </w:rPr>
        <w:t>5</w:t>
      </w:r>
      <w:r>
        <w:rPr>
          <w:spacing w:val="4"/>
          <w:sz w:val="18"/>
        </w:rPr>
        <w:t xml:space="preserve"> </w:t>
      </w:r>
      <w:r>
        <w:rPr>
          <w:sz w:val="18"/>
        </w:rPr>
        <w:t>Componente</w:t>
      </w:r>
      <w:r>
        <w:rPr>
          <w:spacing w:val="3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3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4"/>
          <w:sz w:val="18"/>
        </w:rPr>
        <w:t xml:space="preserve"> </w:t>
      </w:r>
      <w:r>
        <w:rPr>
          <w:sz w:val="18"/>
        </w:rPr>
        <w:t>sociali,</w:t>
      </w:r>
      <w:r>
        <w:rPr>
          <w:spacing w:val="3"/>
          <w:sz w:val="18"/>
        </w:rPr>
        <w:t xml:space="preserve"> </w:t>
      </w:r>
      <w:r>
        <w:rPr>
          <w:sz w:val="18"/>
        </w:rPr>
        <w:t>disabilità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3"/>
          <w:sz w:val="18"/>
        </w:rPr>
        <w:t xml:space="preserve"> </w:t>
      </w:r>
      <w:r>
        <w:rPr>
          <w:sz w:val="18"/>
        </w:rPr>
        <w:t>sociale</w:t>
      </w:r>
    </w:p>
    <w:p w14:paraId="47253769" w14:textId="77777777" w:rsidR="005A5D0F" w:rsidRDefault="00B60DBF">
      <w:pPr>
        <w:pStyle w:val="Corpotesto"/>
        <w:spacing w:before="2" w:line="470" w:lineRule="auto"/>
        <w:ind w:right="814"/>
      </w:pPr>
      <w:r>
        <w:t>-</w:t>
      </w:r>
      <w:r>
        <w:rPr>
          <w:spacing w:val="23"/>
        </w:rPr>
        <w:t xml:space="preserve"> </w:t>
      </w:r>
      <w:r>
        <w:t>Sub-investimento</w:t>
      </w:r>
      <w:r>
        <w:rPr>
          <w:spacing w:val="24"/>
        </w:rPr>
        <w:t xml:space="preserve"> </w:t>
      </w:r>
      <w:r>
        <w:t>1.3.2.</w:t>
      </w:r>
      <w:r>
        <w:rPr>
          <w:spacing w:val="24"/>
        </w:rPr>
        <w:t xml:space="preserve"> </w:t>
      </w:r>
      <w:r>
        <w:t>Nello</w:t>
      </w:r>
      <w:r>
        <w:rPr>
          <w:spacing w:val="24"/>
        </w:rPr>
        <w:t xml:space="preserve"> </w:t>
      </w:r>
      <w:r>
        <w:t>specifico,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parti</w:t>
      </w:r>
      <w:r>
        <w:rPr>
          <w:spacing w:val="24"/>
        </w:rPr>
        <w:t xml:space="preserve"> </w:t>
      </w:r>
      <w:r>
        <w:t>collaborano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l’attuazione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suddetto</w:t>
      </w:r>
      <w:r>
        <w:rPr>
          <w:spacing w:val="24"/>
        </w:rPr>
        <w:t xml:space="preserve"> </w:t>
      </w:r>
      <w:r>
        <w:t>intervento</w:t>
      </w:r>
      <w:r>
        <w:rPr>
          <w:spacing w:val="24"/>
        </w:rPr>
        <w:t xml:space="preserve"> </w:t>
      </w:r>
      <w:r>
        <w:t>collegato</w:t>
      </w:r>
      <w:r>
        <w:rPr>
          <w:spacing w:val="-4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misura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pieno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previsti.</w:t>
      </w:r>
    </w:p>
    <w:p w14:paraId="79CB9E18" w14:textId="77777777" w:rsidR="005A5D0F" w:rsidRDefault="00B60DBF">
      <w:pPr>
        <w:pStyle w:val="Paragrafoelenco"/>
        <w:numPr>
          <w:ilvl w:val="0"/>
          <w:numId w:val="17"/>
        </w:numPr>
        <w:tabs>
          <w:tab w:val="left" w:pos="1010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</w:t>
      </w:r>
      <w:r>
        <w:rPr>
          <w:sz w:val="18"/>
        </w:rPr>
        <w:t>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137CEE97" w14:textId="77777777" w:rsidR="005A5D0F" w:rsidRDefault="005A5D0F">
      <w:pPr>
        <w:pStyle w:val="Corpotesto"/>
        <w:spacing w:before="8"/>
        <w:ind w:left="0"/>
        <w:jc w:val="left"/>
        <w:rPr>
          <w:sz w:val="28"/>
        </w:rPr>
      </w:pPr>
    </w:p>
    <w:p w14:paraId="3AD9D1AD" w14:textId="77777777" w:rsidR="005A5D0F" w:rsidRDefault="00B60DBF">
      <w:pPr>
        <w:pStyle w:val="Corpotesto"/>
        <w:spacing w:before="1" w:line="660" w:lineRule="auto"/>
        <w:ind w:left="4949" w:right="4967" w:hanging="1"/>
        <w:jc w:val="center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514DA3E0" w14:textId="77777777" w:rsidR="005A5D0F" w:rsidRDefault="00B60DBF">
      <w:pPr>
        <w:pStyle w:val="Paragrafoelenco"/>
        <w:numPr>
          <w:ilvl w:val="0"/>
          <w:numId w:val="16"/>
        </w:numPr>
        <w:tabs>
          <w:tab w:val="left" w:pos="1154"/>
        </w:tabs>
        <w:spacing w:before="0" w:line="203" w:lineRule="exact"/>
        <w:jc w:val="both"/>
        <w:rPr>
          <w:sz w:val="18"/>
        </w:rPr>
      </w:pPr>
      <w:r>
        <w:rPr>
          <w:sz w:val="18"/>
        </w:rPr>
        <w:t>Oggetto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3"/>
          <w:sz w:val="18"/>
        </w:rPr>
        <w:t xml:space="preserve"> </w:t>
      </w:r>
      <w:r>
        <w:rPr>
          <w:sz w:val="18"/>
        </w:rPr>
        <w:t>Accordo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3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definizione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3"/>
          <w:sz w:val="18"/>
        </w:rPr>
        <w:t xml:space="preserve"> </w:t>
      </w:r>
      <w:r>
        <w:rPr>
          <w:sz w:val="18"/>
        </w:rPr>
        <w:t>obblighi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parti</w:t>
      </w:r>
      <w:r>
        <w:rPr>
          <w:spacing w:val="2"/>
          <w:sz w:val="18"/>
        </w:rPr>
        <w:t xml:space="preserve"> </w:t>
      </w:r>
      <w:r>
        <w:rPr>
          <w:sz w:val="18"/>
        </w:rPr>
        <w:t>contraenti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realizzazione</w:t>
      </w:r>
    </w:p>
    <w:p w14:paraId="2A94B3E6" w14:textId="77777777" w:rsidR="005A5D0F" w:rsidRDefault="005A5D0F">
      <w:pPr>
        <w:spacing w:line="203" w:lineRule="exact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5C64B22" w14:textId="77777777" w:rsidR="005A5D0F" w:rsidRDefault="00B60DBF">
      <w:pPr>
        <w:pStyle w:val="Corpotesto"/>
        <w:spacing w:before="129" w:line="470" w:lineRule="auto"/>
        <w:ind w:right="813"/>
      </w:pPr>
      <w:r>
        <w:lastRenderedPageBreak/>
        <w:t>dell’intervento previsto nella scheda progetto presentata dal Soggetto attuatore nell’ambito della Missione 5</w:t>
      </w:r>
      <w:r>
        <w:rPr>
          <w:spacing w:val="1"/>
        </w:rPr>
        <w:t xml:space="preserve"> </w:t>
      </w:r>
      <w:r>
        <w:t>Componente 2 Sottocomponente 1 - Servizi sociali, disabilità e marginalità sociale. Investimento 1.3 - Sub-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1.3.2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</w:p>
    <w:p w14:paraId="433D2341" w14:textId="77777777" w:rsidR="005A5D0F" w:rsidRDefault="00B60DBF">
      <w:pPr>
        <w:pStyle w:val="Paragrafoelenco"/>
        <w:numPr>
          <w:ilvl w:val="0"/>
          <w:numId w:val="16"/>
        </w:numPr>
        <w:tabs>
          <w:tab w:val="left" w:pos="1156"/>
        </w:tabs>
        <w:spacing w:line="470" w:lineRule="auto"/>
        <w:ind w:left="800" w:right="813" w:firstLine="0"/>
        <w:jc w:val="both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devono essere inquadrati nell’ambito degli obiettivi che il PNRR assegna alla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Componente 2 Sottocomponente 1 - Servizi sociali, disabilità e marginalità sociale. Investimento 1.3 </w:t>
      </w:r>
      <w:r>
        <w:rPr>
          <w:w w:val="160"/>
          <w:sz w:val="18"/>
        </w:rPr>
        <w:t xml:space="preserve">– </w:t>
      </w:r>
      <w:r>
        <w:rPr>
          <w:sz w:val="18"/>
        </w:rPr>
        <w:t>Sub-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investimento1.3.2</w:t>
      </w:r>
      <w:r>
        <w:rPr>
          <w:spacing w:val="1"/>
          <w:sz w:val="18"/>
        </w:rPr>
        <w:t xml:space="preserve"> </w:t>
      </w:r>
      <w:r>
        <w:rPr>
          <w:sz w:val="18"/>
        </w:rPr>
        <w:t>Stazioni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posta.</w:t>
      </w:r>
    </w:p>
    <w:p w14:paraId="1B7E4E88" w14:textId="77777777" w:rsidR="005A5D0F" w:rsidRDefault="00B60DBF">
      <w:pPr>
        <w:pStyle w:val="Corpotesto"/>
        <w:spacing w:before="3" w:line="470" w:lineRule="auto"/>
        <w:ind w:right="815"/>
      </w:pPr>
      <w:r>
        <w:t>Il progetto presentato dal Soggetto attuatore concorre infatti al conseguimento dei seguenti obiettivi previsti dal</w:t>
      </w:r>
      <w:r>
        <w:rPr>
          <w:spacing w:val="1"/>
        </w:rPr>
        <w:t xml:space="preserve"> </w:t>
      </w:r>
      <w:r>
        <w:t>PNRR: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5323DEC5" w14:textId="77777777">
        <w:trPr>
          <w:trHeight w:val="349"/>
        </w:trPr>
        <w:tc>
          <w:tcPr>
            <w:tcW w:w="3483" w:type="dxa"/>
          </w:tcPr>
          <w:p w14:paraId="579769AF" w14:textId="77777777" w:rsidR="005A5D0F" w:rsidRDefault="00B60DBF">
            <w:pPr>
              <w:pStyle w:val="TableParagraph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66BE33D7" w14:textId="77777777" w:rsidR="005A5D0F" w:rsidRDefault="00B60DBF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9D7B412" w14:textId="77777777" w:rsidR="005A5D0F" w:rsidRDefault="00B60DBF">
            <w:pPr>
              <w:pStyle w:val="TableParagraph"/>
              <w:ind w:left="577" w:right="0"/>
              <w:jc w:val="left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5A5D0F" w14:paraId="798E2EAE" w14:textId="77777777">
        <w:trPr>
          <w:trHeight w:val="9215"/>
        </w:trPr>
        <w:tc>
          <w:tcPr>
            <w:tcW w:w="3483" w:type="dxa"/>
          </w:tcPr>
          <w:p w14:paraId="2226094E" w14:textId="77777777" w:rsidR="005A5D0F" w:rsidRDefault="00B60DBF">
            <w:pPr>
              <w:pStyle w:val="TableParagraph"/>
              <w:spacing w:line="316" w:lineRule="auto"/>
              <w:ind w:left="96" w:right="83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Posta- Sub-investimento 1.3.2 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</w:p>
        </w:tc>
        <w:tc>
          <w:tcPr>
            <w:tcW w:w="3483" w:type="dxa"/>
          </w:tcPr>
          <w:p w14:paraId="283FB1BB" w14:textId="77777777" w:rsidR="005A5D0F" w:rsidRDefault="00B60DBF">
            <w:pPr>
              <w:pStyle w:val="TableParagraph"/>
              <w:spacing w:line="316" w:lineRule="auto"/>
              <w:ind w:left="66" w:right="52" w:hanging="1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25.000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di grave deprivazione materiale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 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effettuati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sociale.</w:t>
            </w:r>
          </w:p>
          <w:p w14:paraId="2E9215D9" w14:textId="77777777" w:rsidR="005A5D0F" w:rsidRDefault="005A5D0F">
            <w:pPr>
              <w:pStyle w:val="TableParagraph"/>
              <w:spacing w:before="4"/>
              <w:ind w:left="0" w:right="0"/>
              <w:jc w:val="left"/>
              <w:rPr>
                <w:sz w:val="20"/>
              </w:rPr>
            </w:pPr>
          </w:p>
          <w:p w14:paraId="355CE12D" w14:textId="77777777" w:rsidR="005A5D0F" w:rsidRDefault="00B60DBF">
            <w:pPr>
              <w:pStyle w:val="TableParagraph"/>
              <w:spacing w:before="1" w:line="270" w:lineRule="exact"/>
              <w:ind w:left="66" w:right="52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 sono definite come segue: si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vedano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emarginazione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Unificata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5.11.2015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l'articolo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(articolo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fissa;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dormitori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ospitate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accoglienza;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dall'istituzionalizzazione (compreso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carcere)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dispongono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Benché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l'intervento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coprire l'intero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privilegiate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tuttavia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abitativa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</w:p>
        </w:tc>
        <w:tc>
          <w:tcPr>
            <w:tcW w:w="3483" w:type="dxa"/>
          </w:tcPr>
          <w:p w14:paraId="47374FCB" w14:textId="77777777" w:rsidR="005A5D0F" w:rsidRDefault="00B60DBF">
            <w:pPr>
              <w:pStyle w:val="TableParagraph"/>
              <w:spacing w:line="316" w:lineRule="auto"/>
              <w:ind w:left="101"/>
              <w:rPr>
                <w:sz w:val="18"/>
              </w:rPr>
            </w:pP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giustifica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debitamente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 in modo soddisfacente. Questo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allegato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documentali:</w:t>
            </w:r>
          </w:p>
          <w:p w14:paraId="2FFCED6C" w14:textId="77777777" w:rsidR="005A5D0F" w:rsidRDefault="005A5D0F">
            <w:pPr>
              <w:pStyle w:val="TableParagraph"/>
              <w:spacing w:before="2"/>
              <w:ind w:left="0" w:right="0"/>
              <w:jc w:val="left"/>
              <w:rPr>
                <w:sz w:val="24"/>
              </w:rPr>
            </w:pPr>
          </w:p>
          <w:p w14:paraId="152D1770" w14:textId="77777777" w:rsidR="005A5D0F" w:rsidRDefault="00B60DBF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0" w:line="316" w:lineRule="auto"/>
              <w:ind w:left="451" w:right="67" w:hanging="371"/>
              <w:jc w:val="left"/>
              <w:rPr>
                <w:sz w:val="18"/>
              </w:rPr>
            </w:pPr>
            <w:r>
              <w:rPr>
                <w:sz w:val="18"/>
              </w:rPr>
              <w:t>elenco degli attestati di completamento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rilasciati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  <w:p w14:paraId="7DE8D6EF" w14:textId="77777777" w:rsidR="005A5D0F" w:rsidRDefault="00B60DBF">
            <w:pPr>
              <w:pStyle w:val="TableParagraph"/>
              <w:spacing w:before="2"/>
              <w:ind w:left="1332" w:right="0"/>
              <w:jc w:val="left"/>
              <w:rPr>
                <w:sz w:val="18"/>
              </w:rPr>
            </w:pPr>
            <w:r>
              <w:rPr>
                <w:sz w:val="18"/>
              </w:rPr>
              <w:t>nazionale;</w:t>
            </w:r>
          </w:p>
          <w:p w14:paraId="688A9851" w14:textId="77777777" w:rsidR="005A5D0F" w:rsidRDefault="00B60DBF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</w:tabs>
              <w:spacing w:before="66" w:line="316" w:lineRule="auto"/>
              <w:ind w:left="76" w:right="62" w:firstLine="235"/>
              <w:jc w:val="left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ministero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competente, inclusa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giustificazione che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del/i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progetto/i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</w:p>
          <w:p w14:paraId="28024141" w14:textId="77777777" w:rsidR="005A5D0F" w:rsidRDefault="00B60DBF">
            <w:pPr>
              <w:pStyle w:val="TableParagraph"/>
              <w:spacing w:before="2" w:line="316" w:lineRule="auto"/>
              <w:ind w:left="462" w:right="309" w:hanging="126"/>
              <w:jc w:val="left"/>
              <w:rPr>
                <w:sz w:val="18"/>
              </w:rPr>
            </w:pPr>
            <w:r>
              <w:rPr>
                <w:sz w:val="18"/>
              </w:rPr>
              <w:t>allineate con la descrizione del CID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dell'investimento e dell'obiettivo.</w:t>
            </w:r>
          </w:p>
        </w:tc>
      </w:tr>
    </w:tbl>
    <w:p w14:paraId="5EA1C1C5" w14:textId="77777777" w:rsidR="005A5D0F" w:rsidRDefault="005A5D0F">
      <w:pPr>
        <w:spacing w:line="316" w:lineRule="auto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2BE9E4E1" w14:textId="77777777">
        <w:trPr>
          <w:trHeight w:val="1159"/>
        </w:trPr>
        <w:tc>
          <w:tcPr>
            <w:tcW w:w="3483" w:type="dxa"/>
          </w:tcPr>
          <w:p w14:paraId="7E938671" w14:textId="77777777" w:rsidR="005A5D0F" w:rsidRDefault="005A5D0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83" w:type="dxa"/>
          </w:tcPr>
          <w:p w14:paraId="7C99A21F" w14:textId="77777777" w:rsidR="005A5D0F" w:rsidRDefault="00B60DBF">
            <w:pPr>
              <w:pStyle w:val="TableParagraph"/>
              <w:spacing w:before="59" w:line="316" w:lineRule="auto"/>
              <w:ind w:left="101"/>
              <w:rPr>
                <w:sz w:val="18"/>
              </w:rPr>
            </w:pPr>
            <w:r>
              <w:rPr>
                <w:sz w:val="18"/>
              </w:rPr>
              <w:t>sono più urgenti (aree metropolitane, ma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 di lavoratori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stagionali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molti dei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stranieri).</w:t>
            </w:r>
          </w:p>
        </w:tc>
        <w:tc>
          <w:tcPr>
            <w:tcW w:w="3483" w:type="dxa"/>
          </w:tcPr>
          <w:p w14:paraId="2CED6FE1" w14:textId="77777777" w:rsidR="005A5D0F" w:rsidRDefault="005A5D0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6"/>
              </w:rPr>
            </w:pPr>
          </w:p>
        </w:tc>
      </w:tr>
    </w:tbl>
    <w:p w14:paraId="46FE52EC" w14:textId="77777777" w:rsidR="005A5D0F" w:rsidRDefault="00B60DBF">
      <w:pPr>
        <w:pStyle w:val="Corpotesto"/>
        <w:spacing w:before="164" w:line="470" w:lineRule="auto"/>
        <w:ind w:right="713"/>
        <w:jc w:val="left"/>
      </w:pPr>
      <w:r>
        <w:rPr>
          <w:w w:val="105"/>
        </w:rPr>
        <w:t>I</w:t>
      </w:r>
      <w:r>
        <w:rPr>
          <w:spacing w:val="4"/>
          <w:w w:val="105"/>
        </w:rPr>
        <w:t xml:space="preserve"> </w:t>
      </w:r>
      <w:r>
        <w:rPr>
          <w:w w:val="105"/>
        </w:rPr>
        <w:t>milestone</w:t>
      </w:r>
      <w:r>
        <w:rPr>
          <w:spacing w:val="5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target</w:t>
      </w:r>
      <w:r>
        <w:rPr>
          <w:spacing w:val="5"/>
          <w:w w:val="105"/>
        </w:rPr>
        <w:t xml:space="preserve"> </w:t>
      </w:r>
      <w:r>
        <w:rPr>
          <w:w w:val="105"/>
        </w:rPr>
        <w:t>sopra</w:t>
      </w:r>
      <w:r>
        <w:rPr>
          <w:spacing w:val="5"/>
          <w:w w:val="105"/>
        </w:rPr>
        <w:t xml:space="preserve"> </w:t>
      </w:r>
      <w:r>
        <w:rPr>
          <w:w w:val="105"/>
        </w:rPr>
        <w:t>richiamati</w:t>
      </w:r>
      <w:r>
        <w:rPr>
          <w:spacing w:val="5"/>
          <w:w w:val="105"/>
        </w:rPr>
        <w:t xml:space="preserve"> </w:t>
      </w:r>
      <w:r>
        <w:rPr>
          <w:w w:val="105"/>
        </w:rPr>
        <w:t>sono</w:t>
      </w:r>
      <w:r>
        <w:rPr>
          <w:spacing w:val="5"/>
          <w:w w:val="105"/>
        </w:rPr>
        <w:t xml:space="preserve"> </w:t>
      </w:r>
      <w:r>
        <w:rPr>
          <w:w w:val="105"/>
        </w:rPr>
        <w:t>da</w:t>
      </w:r>
      <w:r>
        <w:rPr>
          <w:spacing w:val="5"/>
          <w:w w:val="105"/>
        </w:rPr>
        <w:t xml:space="preserve"> </w:t>
      </w:r>
      <w:r>
        <w:rPr>
          <w:w w:val="105"/>
        </w:rPr>
        <w:t>intendersi</w:t>
      </w:r>
      <w:r>
        <w:rPr>
          <w:spacing w:val="5"/>
          <w:w w:val="105"/>
        </w:rPr>
        <w:t xml:space="preserve"> </w:t>
      </w:r>
      <w:r>
        <w:rPr>
          <w:w w:val="105"/>
        </w:rPr>
        <w:t>come</w:t>
      </w:r>
      <w:r>
        <w:rPr>
          <w:spacing w:val="5"/>
          <w:w w:val="105"/>
        </w:rPr>
        <w:t xml:space="preserve"> </w:t>
      </w:r>
      <w:r>
        <w:rPr>
          <w:w w:val="105"/>
        </w:rPr>
        <w:t>declinati</w:t>
      </w:r>
      <w:r>
        <w:rPr>
          <w:spacing w:val="5"/>
          <w:w w:val="105"/>
        </w:rPr>
        <w:t xml:space="preserve"> </w:t>
      </w:r>
      <w:r>
        <w:rPr>
          <w:w w:val="105"/>
        </w:rPr>
        <w:t>anche</w:t>
      </w:r>
      <w:r>
        <w:rPr>
          <w:spacing w:val="5"/>
          <w:w w:val="105"/>
        </w:rPr>
        <w:t xml:space="preserve"> </w:t>
      </w:r>
      <w:r>
        <w:rPr>
          <w:w w:val="105"/>
        </w:rPr>
        <w:t>alla</w:t>
      </w:r>
      <w:r>
        <w:rPr>
          <w:spacing w:val="5"/>
          <w:w w:val="105"/>
        </w:rPr>
        <w:t xml:space="preserve"> </w:t>
      </w:r>
      <w:r>
        <w:rPr>
          <w:w w:val="105"/>
        </w:rPr>
        <w:t>luce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5"/>
          <w:w w:val="105"/>
        </w:rPr>
        <w:t xml:space="preserve"> </w:t>
      </w:r>
      <w:r>
        <w:rPr>
          <w:w w:val="105"/>
        </w:rPr>
        <w:t>Milestone</w:t>
      </w:r>
      <w:r>
        <w:rPr>
          <w:spacing w:val="5"/>
          <w:w w:val="105"/>
        </w:rPr>
        <w:t xml:space="preserve"> </w:t>
      </w:r>
      <w:r>
        <w:rPr>
          <w:w w:val="105"/>
        </w:rPr>
        <w:t>italiano</w:t>
      </w:r>
      <w:r>
        <w:rPr>
          <w:spacing w:val="-48"/>
          <w:w w:val="105"/>
        </w:rPr>
        <w:t xml:space="preserve"> </w:t>
      </w:r>
      <w:r>
        <w:rPr>
          <w:w w:val="105"/>
        </w:rPr>
        <w:t>(M5C2</w:t>
      </w:r>
      <w:r>
        <w:rPr>
          <w:spacing w:val="-6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00</w:t>
      </w:r>
      <w:r>
        <w:rPr>
          <w:spacing w:val="-5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ITA</w:t>
      </w:r>
      <w:r>
        <w:rPr>
          <w:spacing w:val="-5"/>
          <w:w w:val="105"/>
        </w:rPr>
        <w:t xml:space="preserve"> </w:t>
      </w:r>
      <w:r>
        <w:rPr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w w:val="105"/>
        </w:rPr>
        <w:t>18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19)</w:t>
      </w:r>
      <w:r>
        <w:rPr>
          <w:spacing w:val="-5"/>
          <w:w w:val="105"/>
        </w:rPr>
        <w:t xml:space="preserve"> </w:t>
      </w:r>
      <w:r>
        <w:rPr>
          <w:w w:val="105"/>
        </w:rPr>
        <w:t>da</w:t>
      </w:r>
      <w:r>
        <w:rPr>
          <w:spacing w:val="-6"/>
          <w:w w:val="105"/>
        </w:rPr>
        <w:t xml:space="preserve"> </w:t>
      </w:r>
      <w:r>
        <w:rPr>
          <w:w w:val="105"/>
        </w:rPr>
        <w:t>raggiungere</w:t>
      </w:r>
      <w:r>
        <w:rPr>
          <w:spacing w:val="-5"/>
          <w:w w:val="105"/>
        </w:rPr>
        <w:t xml:space="preserve"> </w:t>
      </w:r>
      <w:r>
        <w:rPr>
          <w:w w:val="105"/>
        </w:rPr>
        <w:t>entro</w:t>
      </w:r>
      <w:r>
        <w:rPr>
          <w:spacing w:val="-5"/>
          <w:w w:val="105"/>
        </w:rPr>
        <w:t xml:space="preserve"> </w:t>
      </w:r>
      <w:r>
        <w:rPr>
          <w:w w:val="105"/>
        </w:rPr>
        <w:t>marzo</w:t>
      </w:r>
      <w:r>
        <w:rPr>
          <w:spacing w:val="-5"/>
          <w:w w:val="105"/>
        </w:rPr>
        <w:t xml:space="preserve"> </w:t>
      </w:r>
      <w:r>
        <w:rPr>
          <w:w w:val="105"/>
        </w:rPr>
        <w:t>2026</w:t>
      </w:r>
      <w:r>
        <w:rPr>
          <w:spacing w:val="-5"/>
          <w:w w:val="105"/>
        </w:rPr>
        <w:t xml:space="preserve"> </w:t>
      </w:r>
      <w:r>
        <w:rPr>
          <w:w w:val="105"/>
        </w:rPr>
        <w:t>che</w:t>
      </w:r>
      <w:r>
        <w:rPr>
          <w:spacing w:val="-6"/>
          <w:w w:val="105"/>
        </w:rPr>
        <w:t xml:space="preserve"> </w:t>
      </w:r>
      <w:r>
        <w:rPr>
          <w:w w:val="105"/>
        </w:rPr>
        <w:t>prevedono</w:t>
      </w:r>
      <w:r>
        <w:rPr>
          <w:spacing w:val="-5"/>
          <w:w w:val="105"/>
        </w:rPr>
        <w:t xml:space="preserve"> </w:t>
      </w:r>
      <w:r>
        <w:rPr>
          <w:w w:val="105"/>
        </w:rPr>
        <w:t>rispettivamente: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90"/>
        <w:gridCol w:w="2090"/>
        <w:gridCol w:w="2090"/>
        <w:gridCol w:w="2090"/>
      </w:tblGrid>
      <w:tr w:rsidR="005A5D0F" w14:paraId="4BEE0CFB" w14:textId="77777777">
        <w:trPr>
          <w:trHeight w:val="889"/>
        </w:trPr>
        <w:tc>
          <w:tcPr>
            <w:tcW w:w="2090" w:type="dxa"/>
          </w:tcPr>
          <w:p w14:paraId="25BFF0A4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sequenziale</w:t>
            </w:r>
          </w:p>
        </w:tc>
        <w:tc>
          <w:tcPr>
            <w:tcW w:w="2090" w:type="dxa"/>
          </w:tcPr>
          <w:p w14:paraId="4F7F934D" w14:textId="77777777" w:rsidR="005A5D0F" w:rsidRDefault="00B60DBF">
            <w:pPr>
              <w:pStyle w:val="TableParagraph"/>
              <w:ind w:left="399" w:right="0"/>
              <w:jc w:val="left"/>
              <w:rPr>
                <w:sz w:val="18"/>
              </w:rPr>
            </w:pPr>
            <w:r>
              <w:rPr>
                <w:sz w:val="18"/>
              </w:rPr>
              <w:t>Misura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correlata</w:t>
            </w:r>
          </w:p>
        </w:tc>
        <w:tc>
          <w:tcPr>
            <w:tcW w:w="2090" w:type="dxa"/>
          </w:tcPr>
          <w:p w14:paraId="6C42D500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Milestone/target</w:t>
            </w:r>
          </w:p>
        </w:tc>
        <w:tc>
          <w:tcPr>
            <w:tcW w:w="2090" w:type="dxa"/>
          </w:tcPr>
          <w:p w14:paraId="5AF24DA5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Nome</w:t>
            </w:r>
          </w:p>
        </w:tc>
        <w:tc>
          <w:tcPr>
            <w:tcW w:w="2090" w:type="dxa"/>
          </w:tcPr>
          <w:p w14:paraId="1C999B78" w14:textId="77777777" w:rsidR="005A5D0F" w:rsidRDefault="00B60DBF">
            <w:pPr>
              <w:pStyle w:val="TableParagraph"/>
              <w:spacing w:line="316" w:lineRule="auto"/>
              <w:ind w:left="404" w:right="392" w:firstLine="95"/>
              <w:jc w:val="both"/>
              <w:rPr>
                <w:sz w:val="18"/>
              </w:rPr>
            </w:pPr>
            <w:r>
              <w:rPr>
                <w:sz w:val="18"/>
              </w:rPr>
              <w:t>Descrizione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definizione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Milestone/target</w:t>
            </w:r>
          </w:p>
        </w:tc>
      </w:tr>
      <w:tr w:rsidR="005A5D0F" w14:paraId="78FAD6BD" w14:textId="77777777">
        <w:trPr>
          <w:trHeight w:val="4935"/>
        </w:trPr>
        <w:tc>
          <w:tcPr>
            <w:tcW w:w="2090" w:type="dxa"/>
          </w:tcPr>
          <w:p w14:paraId="0674D07B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w w:val="115"/>
                <w:sz w:val="18"/>
              </w:rPr>
              <w:t>M5C2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00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ITA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18</w:t>
            </w:r>
          </w:p>
        </w:tc>
        <w:tc>
          <w:tcPr>
            <w:tcW w:w="2090" w:type="dxa"/>
          </w:tcPr>
          <w:p w14:paraId="4A6EA340" w14:textId="77777777" w:rsidR="005A5D0F" w:rsidRDefault="00B60DBF">
            <w:pPr>
              <w:pStyle w:val="TableParagraph"/>
              <w:spacing w:line="316" w:lineRule="auto"/>
              <w:ind w:left="134" w:right="122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temporaneo 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2090" w:type="dxa"/>
          </w:tcPr>
          <w:p w14:paraId="11799A4E" w14:textId="77777777" w:rsidR="005A5D0F" w:rsidRDefault="00B60DBF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Target</w:t>
            </w:r>
          </w:p>
        </w:tc>
        <w:tc>
          <w:tcPr>
            <w:tcW w:w="2090" w:type="dxa"/>
          </w:tcPr>
          <w:p w14:paraId="012163D4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Stazioni postali costruite</w:t>
            </w:r>
          </w:p>
        </w:tc>
        <w:tc>
          <w:tcPr>
            <w:tcW w:w="2090" w:type="dxa"/>
          </w:tcPr>
          <w:p w14:paraId="78FF660C" w14:textId="77777777" w:rsidR="005A5D0F" w:rsidRDefault="00B60DBF">
            <w:pPr>
              <w:pStyle w:val="TableParagraph"/>
              <w:spacing w:line="316" w:lineRule="auto"/>
              <w:ind w:left="49" w:right="37"/>
              <w:rPr>
                <w:sz w:val="18"/>
              </w:rPr>
            </w:pP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nuovi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costruiti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l’accoglienza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concentrati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grandi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urbani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metropolitane,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istituire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centri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servizio e di inclusione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 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offrendo,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accanto a limitati ricoveri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notturni,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ampio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supervisione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sanitaria,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ristorazione,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distribuzione della posta,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mediazione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culturale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ecc….</w:t>
            </w:r>
          </w:p>
        </w:tc>
      </w:tr>
      <w:tr w:rsidR="005A5D0F" w14:paraId="6048B79C" w14:textId="77777777">
        <w:trPr>
          <w:trHeight w:val="2237"/>
        </w:trPr>
        <w:tc>
          <w:tcPr>
            <w:tcW w:w="2090" w:type="dxa"/>
          </w:tcPr>
          <w:p w14:paraId="4A0D0A1E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w w:val="115"/>
                <w:sz w:val="18"/>
              </w:rPr>
              <w:t>M5C2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00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ITA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19</w:t>
            </w:r>
          </w:p>
        </w:tc>
        <w:tc>
          <w:tcPr>
            <w:tcW w:w="2090" w:type="dxa"/>
          </w:tcPr>
          <w:p w14:paraId="714A0BAB" w14:textId="77777777" w:rsidR="005A5D0F" w:rsidRDefault="00B60DBF">
            <w:pPr>
              <w:pStyle w:val="TableParagraph"/>
              <w:spacing w:line="316" w:lineRule="auto"/>
              <w:ind w:left="134" w:right="122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temporaneo 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2090" w:type="dxa"/>
          </w:tcPr>
          <w:p w14:paraId="40AE991B" w14:textId="77777777" w:rsidR="005A5D0F" w:rsidRDefault="00B60DBF">
            <w:pPr>
              <w:pStyle w:val="TableParagraph"/>
              <w:ind w:left="46" w:right="37"/>
              <w:rPr>
                <w:sz w:val="18"/>
              </w:rPr>
            </w:pPr>
            <w:r>
              <w:rPr>
                <w:sz w:val="18"/>
              </w:rPr>
              <w:t>Target</w:t>
            </w:r>
          </w:p>
        </w:tc>
        <w:tc>
          <w:tcPr>
            <w:tcW w:w="2090" w:type="dxa"/>
          </w:tcPr>
          <w:p w14:paraId="05346F90" w14:textId="77777777" w:rsidR="005A5D0F" w:rsidRDefault="00B60DBF">
            <w:pPr>
              <w:pStyle w:val="TableParagraph"/>
              <w:ind w:right="37"/>
              <w:rPr>
                <w:sz w:val="18"/>
              </w:rPr>
            </w:pPr>
            <w:r>
              <w:rPr>
                <w:sz w:val="18"/>
              </w:rPr>
              <w:t>Senzatetto coinvolti</w:t>
            </w:r>
          </w:p>
        </w:tc>
        <w:tc>
          <w:tcPr>
            <w:tcW w:w="2090" w:type="dxa"/>
          </w:tcPr>
          <w:p w14:paraId="47A8971E" w14:textId="77777777" w:rsidR="005A5D0F" w:rsidRDefault="00B60DBF">
            <w:pPr>
              <w:pStyle w:val="TableParagraph"/>
              <w:ind w:left="84" w:right="0"/>
              <w:jc w:val="left"/>
              <w:rPr>
                <w:sz w:val="18"/>
              </w:rPr>
            </w:pPr>
            <w:r>
              <w:rPr>
                <w:sz w:val="18"/>
              </w:rPr>
              <w:t>Responsabile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</w:p>
          <w:p w14:paraId="29BA2F65" w14:textId="77777777" w:rsidR="005A5D0F" w:rsidRDefault="00B60DBF">
            <w:pPr>
              <w:pStyle w:val="TableParagraph"/>
              <w:spacing w:before="66" w:line="316" w:lineRule="auto"/>
              <w:ind w:left="414" w:right="27" w:hanging="361"/>
              <w:jc w:val="left"/>
              <w:rPr>
                <w:sz w:val="18"/>
              </w:rPr>
            </w:pPr>
            <w:r>
              <w:rPr>
                <w:sz w:val="18"/>
              </w:rPr>
              <w:t>28.000 persone nell’area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  <w:p w14:paraId="66B8F2D5" w14:textId="77777777" w:rsidR="005A5D0F" w:rsidRDefault="00B60DBF">
            <w:pPr>
              <w:pStyle w:val="TableParagraph"/>
              <w:spacing w:before="3" w:line="316" w:lineRule="auto"/>
              <w:ind w:left="49" w:right="37"/>
              <w:rPr>
                <w:sz w:val="18"/>
              </w:rPr>
            </w:pPr>
            <w:r>
              <w:rPr>
                <w:sz w:val="18"/>
              </w:rPr>
              <w:t>particolare riferimento ai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senzatetto. Dettagli sulla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distribuzione territoriali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forniti</w:t>
            </w:r>
          </w:p>
        </w:tc>
      </w:tr>
    </w:tbl>
    <w:p w14:paraId="60B8BA88" w14:textId="77777777" w:rsidR="005A5D0F" w:rsidRDefault="00B60DBF">
      <w:pPr>
        <w:pStyle w:val="Corpotesto"/>
        <w:spacing w:before="161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descritte:</w:t>
      </w:r>
    </w:p>
    <w:p w14:paraId="29D8CB99" w14:textId="77777777" w:rsidR="005A5D0F" w:rsidRDefault="005A5D0F">
      <w:pPr>
        <w:pStyle w:val="Corpotesto"/>
        <w:spacing w:before="6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227895E3" w14:textId="77777777">
        <w:trPr>
          <w:trHeight w:val="349"/>
        </w:trPr>
        <w:tc>
          <w:tcPr>
            <w:tcW w:w="3483" w:type="dxa"/>
          </w:tcPr>
          <w:p w14:paraId="7D077E66" w14:textId="77777777" w:rsidR="005A5D0F" w:rsidRDefault="00B60DBF">
            <w:pPr>
              <w:pStyle w:val="TableParagraph"/>
              <w:spacing w:before="64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23891CBF" w14:textId="77777777" w:rsidR="005A5D0F" w:rsidRDefault="00B60DBF">
            <w:pPr>
              <w:pStyle w:val="TableParagraph"/>
              <w:spacing w:before="64"/>
              <w:ind w:left="98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5E209171" w14:textId="77777777" w:rsidR="005A5D0F" w:rsidRDefault="00B60DBF">
            <w:pPr>
              <w:pStyle w:val="TableParagraph"/>
              <w:spacing w:before="64"/>
              <w:ind w:left="98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5A5D0F" w14:paraId="04FE2249" w14:textId="77777777">
        <w:trPr>
          <w:trHeight w:val="1159"/>
        </w:trPr>
        <w:tc>
          <w:tcPr>
            <w:tcW w:w="3483" w:type="dxa"/>
          </w:tcPr>
          <w:p w14:paraId="071AE648" w14:textId="77777777" w:rsidR="005A5D0F" w:rsidRDefault="00B60DBF">
            <w:pPr>
              <w:pStyle w:val="TableParagraph"/>
              <w:spacing w:before="64" w:line="316" w:lineRule="auto"/>
              <w:ind w:left="1401" w:right="0" w:hanging="1326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posta.</w:t>
            </w:r>
          </w:p>
          <w:p w14:paraId="2E011034" w14:textId="77777777" w:rsidR="005A5D0F" w:rsidRDefault="00B60DBF">
            <w:pPr>
              <w:pStyle w:val="TableParagraph"/>
              <w:spacing w:before="2"/>
              <w:ind w:left="65" w:right="0"/>
              <w:jc w:val="left"/>
              <w:rPr>
                <w:sz w:val="18"/>
              </w:rPr>
            </w:pPr>
            <w:r>
              <w:rPr>
                <w:sz w:val="18"/>
              </w:rPr>
              <w:t>Sub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investimento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1.3.2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posta</w:t>
            </w:r>
          </w:p>
        </w:tc>
        <w:tc>
          <w:tcPr>
            <w:tcW w:w="3483" w:type="dxa"/>
          </w:tcPr>
          <w:p w14:paraId="79D76FA2" w14:textId="77777777" w:rsidR="005A5D0F" w:rsidRDefault="00B60DBF">
            <w:pPr>
              <w:pStyle w:val="TableParagraph"/>
              <w:spacing w:before="64" w:line="316" w:lineRule="auto"/>
              <w:ind w:left="196" w:right="71" w:hanging="100"/>
              <w:jc w:val="left"/>
              <w:rPr>
                <w:sz w:val="18"/>
              </w:rPr>
            </w:pPr>
            <w:r>
              <w:rPr>
                <w:sz w:val="18"/>
              </w:rPr>
              <w:t>Termine di realizzazione del progetto e 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2026.</w:t>
            </w:r>
          </w:p>
        </w:tc>
        <w:tc>
          <w:tcPr>
            <w:tcW w:w="3483" w:type="dxa"/>
          </w:tcPr>
          <w:p w14:paraId="58E28466" w14:textId="77777777" w:rsidR="005A5D0F" w:rsidRDefault="00B60DBF">
            <w:pPr>
              <w:pStyle w:val="TableParagraph"/>
              <w:spacing w:before="14" w:line="270" w:lineRule="exact"/>
              <w:ind w:left="101"/>
              <w:rPr>
                <w:sz w:val="18"/>
              </w:rPr>
            </w:pP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Sub-investimento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”Stazioni di posta” e raggiungimento del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previsto.</w:t>
            </w:r>
          </w:p>
        </w:tc>
      </w:tr>
    </w:tbl>
    <w:p w14:paraId="24760D35" w14:textId="77777777" w:rsidR="005A5D0F" w:rsidRDefault="005A5D0F">
      <w:pPr>
        <w:pStyle w:val="Corpotesto"/>
        <w:spacing w:before="1"/>
        <w:ind w:left="0"/>
        <w:jc w:val="left"/>
        <w:rPr>
          <w:sz w:val="29"/>
        </w:rPr>
      </w:pPr>
    </w:p>
    <w:p w14:paraId="5FE5770E" w14:textId="77777777" w:rsidR="005A5D0F" w:rsidRDefault="00B60DBF">
      <w:pPr>
        <w:pStyle w:val="Corpotesto"/>
        <w:spacing w:line="470" w:lineRule="auto"/>
        <w:ind w:right="713"/>
        <w:jc w:val="left"/>
      </w:pPr>
      <w:r>
        <w:t>I</w:t>
      </w:r>
      <w:r>
        <w:rPr>
          <w:spacing w:val="15"/>
        </w:rPr>
        <w:t xml:space="preserve"> </w:t>
      </w:r>
      <w:r>
        <w:t>milestone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target</w:t>
      </w:r>
      <w:r>
        <w:rPr>
          <w:spacing w:val="16"/>
        </w:rPr>
        <w:t xml:space="preserve"> </w:t>
      </w:r>
      <w:r>
        <w:t>sopra</w:t>
      </w:r>
      <w:r>
        <w:rPr>
          <w:spacing w:val="16"/>
        </w:rPr>
        <w:t xml:space="preserve"> </w:t>
      </w:r>
      <w:r>
        <w:t>riportati</w:t>
      </w:r>
      <w:r>
        <w:rPr>
          <w:spacing w:val="16"/>
        </w:rPr>
        <w:t xml:space="preserve"> </w:t>
      </w:r>
      <w:r>
        <w:t>potranno</w:t>
      </w:r>
      <w:r>
        <w:rPr>
          <w:spacing w:val="16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declinati</w:t>
      </w:r>
      <w:r>
        <w:rPr>
          <w:spacing w:val="16"/>
        </w:rPr>
        <w:t xml:space="preserve"> </w:t>
      </w:r>
      <w:r>
        <w:t>ulteriormente</w:t>
      </w:r>
      <w:r>
        <w:rPr>
          <w:spacing w:val="16"/>
        </w:rPr>
        <w:t xml:space="preserve"> </w:t>
      </w:r>
      <w:r>
        <w:t>mediante</w:t>
      </w:r>
      <w:r>
        <w:rPr>
          <w:spacing w:val="16"/>
        </w:rPr>
        <w:t xml:space="preserve"> </w:t>
      </w:r>
      <w:r>
        <w:t>linee</w:t>
      </w:r>
      <w:r>
        <w:rPr>
          <w:spacing w:val="16"/>
        </w:rPr>
        <w:t xml:space="preserve"> </w:t>
      </w:r>
      <w:r>
        <w:t>guida/note</w:t>
      </w:r>
      <w:r>
        <w:rPr>
          <w:spacing w:val="16"/>
        </w:rPr>
        <w:t xml:space="preserve"> </w:t>
      </w:r>
      <w:r>
        <w:t>definitorie</w:t>
      </w:r>
      <w:r>
        <w:rPr>
          <w:spacing w:val="1"/>
        </w:rPr>
        <w:t xml:space="preserve"> </w:t>
      </w:r>
      <w:r>
        <w:t>condivise</w:t>
      </w:r>
      <w:r>
        <w:rPr>
          <w:spacing w:val="32"/>
        </w:rPr>
        <w:t xml:space="preserve"> </w:t>
      </w:r>
      <w:r>
        <w:t>tra</w:t>
      </w:r>
      <w:r>
        <w:rPr>
          <w:spacing w:val="32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parti</w:t>
      </w:r>
      <w:r>
        <w:rPr>
          <w:spacing w:val="32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t>presente</w:t>
      </w:r>
      <w:r>
        <w:rPr>
          <w:spacing w:val="32"/>
        </w:rPr>
        <w:t xml:space="preserve"> </w:t>
      </w:r>
      <w:r>
        <w:t>Convenzione,</w:t>
      </w:r>
      <w:r>
        <w:rPr>
          <w:spacing w:val="32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Commissione</w:t>
      </w:r>
      <w:r>
        <w:rPr>
          <w:spacing w:val="33"/>
        </w:rPr>
        <w:t xml:space="preserve"> </w:t>
      </w:r>
      <w:r>
        <w:t>Europea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l’Unità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Missione</w:t>
      </w:r>
      <w:r>
        <w:rPr>
          <w:spacing w:val="32"/>
        </w:rPr>
        <w:t xml:space="preserve"> </w:t>
      </w:r>
      <w:r>
        <w:t>PNRR</w:t>
      </w:r>
    </w:p>
    <w:p w14:paraId="011534E6" w14:textId="77777777" w:rsidR="005A5D0F" w:rsidRDefault="005A5D0F">
      <w:pPr>
        <w:spacing w:line="470" w:lineRule="auto"/>
        <w:sectPr w:rsidR="005A5D0F">
          <w:pgSz w:w="11900" w:h="16840"/>
          <w:pgMar w:top="2000" w:right="600" w:bottom="680" w:left="620" w:header="0" w:footer="485" w:gutter="0"/>
          <w:cols w:space="720"/>
        </w:sectPr>
      </w:pPr>
    </w:p>
    <w:p w14:paraId="259B02BE" w14:textId="77777777" w:rsidR="005A5D0F" w:rsidRDefault="00B60DBF">
      <w:pPr>
        <w:pStyle w:val="Corpotesto"/>
        <w:spacing w:before="129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Finanze, 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46C50CCA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10887797" w14:textId="77777777" w:rsidR="005A5D0F" w:rsidRDefault="00B60DBF">
      <w:pPr>
        <w:pStyle w:val="Paragrafoelenco"/>
        <w:numPr>
          <w:ilvl w:val="0"/>
          <w:numId w:val="16"/>
        </w:numPr>
        <w:tabs>
          <w:tab w:val="left" w:pos="1026"/>
        </w:tabs>
        <w:spacing w:before="0" w:line="470" w:lineRule="auto"/>
        <w:ind w:left="800" w:right="812" w:firstLine="0"/>
        <w:jc w:val="both"/>
        <w:rPr>
          <w:sz w:val="18"/>
        </w:rPr>
      </w:pPr>
      <w:r>
        <w:rPr>
          <w:sz w:val="18"/>
        </w:rPr>
        <w:t>Il presente accordo disciplina gli impegni operativi di ciascuna parte, in attuazione a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 n.77, convertito con modificazioni dalla legge del 29 luglio 2021 n. 108 e</w:t>
      </w:r>
      <w:r>
        <w:rPr>
          <w:spacing w:val="1"/>
          <w:sz w:val="18"/>
        </w:rPr>
        <w:t xml:space="preserve"> </w:t>
      </w:r>
      <w:r>
        <w:rPr>
          <w:sz w:val="18"/>
        </w:rPr>
        <w:t>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integrazioni.</w:t>
      </w:r>
    </w:p>
    <w:p w14:paraId="5E60A1B0" w14:textId="77777777" w:rsidR="005A5D0F" w:rsidRDefault="00B60DBF">
      <w:pPr>
        <w:pStyle w:val="Corpotesto"/>
        <w:spacing w:before="162"/>
        <w:ind w:left="4954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3C27C1DE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C452ED3" w14:textId="77777777" w:rsidR="005A5D0F" w:rsidRDefault="00B60DBF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4"/>
        </w:rPr>
        <w:t xml:space="preserve"> </w:t>
      </w:r>
      <w:r>
        <w:t>dell’Amministrazione</w:t>
      </w:r>
      <w:r>
        <w:rPr>
          <w:spacing w:val="5"/>
        </w:rPr>
        <w:t xml:space="preserve"> </w:t>
      </w:r>
      <w:r>
        <w:t>centrale</w:t>
      </w:r>
      <w:r>
        <w:rPr>
          <w:spacing w:val="4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Unità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Missione)</w:t>
      </w:r>
    </w:p>
    <w:p w14:paraId="652231F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BE2A37E" w14:textId="77777777" w:rsidR="005A5D0F" w:rsidRDefault="00B60DBF">
      <w:pPr>
        <w:pStyle w:val="Paragrafoelenco"/>
        <w:numPr>
          <w:ilvl w:val="0"/>
          <w:numId w:val="14"/>
        </w:numPr>
        <w:tabs>
          <w:tab w:val="left" w:pos="1003"/>
        </w:tabs>
        <w:spacing w:before="130" w:line="470" w:lineRule="auto"/>
        <w:ind w:right="802" w:firstLine="0"/>
        <w:jc w:val="both"/>
        <w:rPr>
          <w:sz w:val="18"/>
        </w:rPr>
      </w:pPr>
      <w:r>
        <w:rPr>
          <w:sz w:val="18"/>
        </w:rPr>
        <w:t>Con la sottoscrizione del presente accordo, l’Amministrazione centrale titolare di interventi PNRR in 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di quanto previsto dall’art. 8 Decreto Legge del 31 maggio 2021 n. 77, convertito con modificazioni dalla legge del</w:t>
      </w:r>
      <w:r>
        <w:rPr>
          <w:spacing w:val="1"/>
          <w:sz w:val="18"/>
        </w:rPr>
        <w:t xml:space="preserve"> </w:t>
      </w:r>
      <w:r>
        <w:rPr>
          <w:sz w:val="18"/>
        </w:rPr>
        <w:t>29 luglio 2021 n. 108 e dal Decreto del Ministro del Lavoro e delle Politiche Sociali di concerto con il Ministro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dell’Economia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delle</w:t>
      </w:r>
      <w:r>
        <w:rPr>
          <w:spacing w:val="11"/>
          <w:sz w:val="18"/>
        </w:rPr>
        <w:t xml:space="preserve"> Finanze,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11"/>
          <w:sz w:val="18"/>
        </w:rPr>
        <w:t>11/10/2021,</w:t>
      </w:r>
      <w:r>
        <w:rPr>
          <w:spacing w:val="12"/>
          <w:sz w:val="18"/>
        </w:rPr>
        <w:t xml:space="preserve"> </w:t>
      </w:r>
      <w:r>
        <w:rPr>
          <w:spacing w:val="11"/>
          <w:sz w:val="18"/>
        </w:rPr>
        <w:t>concernente</w:t>
      </w:r>
      <w:r>
        <w:rPr>
          <w:spacing w:val="12"/>
          <w:sz w:val="18"/>
        </w:rPr>
        <w:t xml:space="preserve"> l’istituzione</w:t>
      </w:r>
      <w:r>
        <w:rPr>
          <w:spacing w:val="13"/>
          <w:sz w:val="18"/>
        </w:rPr>
        <w:t xml:space="preserve"> </w:t>
      </w:r>
      <w:r>
        <w:rPr>
          <w:spacing w:val="11"/>
          <w:sz w:val="18"/>
        </w:rPr>
        <w:t>dell’Unità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pacing w:val="13"/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70A71AC5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72"/>
        </w:tabs>
        <w:spacing w:before="163" w:line="470" w:lineRule="auto"/>
        <w:ind w:right="802" w:firstLine="0"/>
        <w:jc w:val="both"/>
        <w:rPr>
          <w:sz w:val="18"/>
        </w:rPr>
      </w:pPr>
      <w:r>
        <w:rPr>
          <w:sz w:val="18"/>
        </w:rPr>
        <w:t>Assicurare il coordinamento delle attività di gestione, nonché il monitoraggio, la rendicontazione ed 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55BAFD76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70"/>
        </w:tabs>
        <w:spacing w:line="470" w:lineRule="auto"/>
        <w:ind w:right="803" w:firstLine="0"/>
        <w:jc w:val="both"/>
        <w:rPr>
          <w:sz w:val="18"/>
        </w:rPr>
      </w:pPr>
      <w:r>
        <w:rPr>
          <w:sz w:val="18"/>
        </w:rPr>
        <w:t>Rappresentare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punto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contatto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30"/>
          <w:sz w:val="18"/>
        </w:rPr>
        <w:t xml:space="preserve"> </w:t>
      </w:r>
      <w:r>
        <w:rPr>
          <w:sz w:val="18"/>
        </w:rPr>
        <w:t>Servizio</w:t>
      </w:r>
      <w:r>
        <w:rPr>
          <w:spacing w:val="29"/>
          <w:sz w:val="18"/>
        </w:rPr>
        <w:t xml:space="preserve"> </w:t>
      </w:r>
      <w:r>
        <w:rPr>
          <w:sz w:val="18"/>
        </w:rPr>
        <w:t>centrale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PNRR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9"/>
          <w:sz w:val="18"/>
        </w:rPr>
        <w:t xml:space="preserve"> </w:t>
      </w:r>
      <w:r>
        <w:rPr>
          <w:sz w:val="18"/>
        </w:rPr>
        <w:t>6</w:t>
      </w:r>
      <w:r>
        <w:rPr>
          <w:spacing w:val="29"/>
          <w:sz w:val="18"/>
        </w:rPr>
        <w:t xml:space="preserve"> </w:t>
      </w:r>
      <w:r>
        <w:rPr>
          <w:sz w:val="18"/>
        </w:rPr>
        <w:t>del</w:t>
      </w:r>
      <w:r>
        <w:rPr>
          <w:spacing w:val="29"/>
          <w:sz w:val="18"/>
        </w:rPr>
        <w:t xml:space="preserve"> </w:t>
      </w:r>
      <w:r>
        <w:rPr>
          <w:sz w:val="18"/>
        </w:rPr>
        <w:t>Decreto</w:t>
      </w:r>
      <w:r>
        <w:rPr>
          <w:spacing w:val="-45"/>
          <w:sz w:val="18"/>
        </w:rPr>
        <w:t xml:space="preserve"> </w:t>
      </w:r>
      <w:r>
        <w:rPr>
          <w:sz w:val="18"/>
        </w:rPr>
        <w:t>Legge 31 maggio 2021, n. 77 convertito con modificazioni dalla legge di conversione del 29 luglio 2021, n. 108,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presentazione alla Commissione europea delle richieste di pagamento ai sensi dell’articolo 24, paragrafo 2 del</w:t>
      </w:r>
      <w:r>
        <w:rPr>
          <w:spacing w:val="1"/>
          <w:sz w:val="18"/>
        </w:rPr>
        <w:t xml:space="preserve"> </w:t>
      </w:r>
      <w:r>
        <w:rPr>
          <w:sz w:val="18"/>
        </w:rPr>
        <w:t>medesimo Regolamento. La stessa provvede a inviare e/o a supervisionare la trasmissione al Ser</w:t>
      </w:r>
      <w:r>
        <w:rPr>
          <w:sz w:val="18"/>
        </w:rPr>
        <w:t>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3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4"/>
          <w:sz w:val="18"/>
        </w:rPr>
        <w:t xml:space="preserve"> </w:t>
      </w:r>
      <w:r>
        <w:rPr>
          <w:sz w:val="18"/>
        </w:rPr>
        <w:t>relativi</w:t>
      </w:r>
      <w:r>
        <w:rPr>
          <w:spacing w:val="23"/>
          <w:sz w:val="18"/>
        </w:rPr>
        <w:t xml:space="preserve"> </w:t>
      </w:r>
      <w:r>
        <w:rPr>
          <w:sz w:val="18"/>
        </w:rPr>
        <w:t>Traguardi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Obiettivi,</w:t>
      </w:r>
      <w:r>
        <w:rPr>
          <w:spacing w:val="23"/>
          <w:sz w:val="18"/>
        </w:rPr>
        <w:t xml:space="preserve"> </w:t>
      </w:r>
      <w:r>
        <w:rPr>
          <w:sz w:val="18"/>
        </w:rPr>
        <w:t>nonché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3"/>
          <w:sz w:val="18"/>
        </w:rPr>
        <w:t xml:space="preserve"> </w:t>
      </w:r>
      <w:r>
        <w:rPr>
          <w:sz w:val="18"/>
        </w:rPr>
        <w:t>dati</w:t>
      </w:r>
      <w:r>
        <w:rPr>
          <w:spacing w:val="24"/>
          <w:sz w:val="18"/>
        </w:rPr>
        <w:t xml:space="preserve"> </w:t>
      </w:r>
      <w:r>
        <w:rPr>
          <w:sz w:val="18"/>
        </w:rPr>
        <w:t>finanziari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riforme,</w:t>
      </w:r>
      <w:r>
        <w:rPr>
          <w:spacing w:val="1"/>
          <w:sz w:val="18"/>
        </w:rPr>
        <w:t xml:space="preserve"> </w:t>
      </w:r>
      <w:r>
        <w:rPr>
          <w:sz w:val="18"/>
        </w:rPr>
        <w:t>attraverso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funzionalità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019A887D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56"/>
        </w:tabs>
        <w:spacing w:before="165" w:line="470" w:lineRule="auto"/>
        <w:ind w:right="806" w:firstLine="0"/>
        <w:jc w:val="both"/>
        <w:rPr>
          <w:sz w:val="18"/>
        </w:rPr>
      </w:pPr>
      <w:r>
        <w:rPr>
          <w:sz w:val="18"/>
        </w:rPr>
        <w:t>Vigilare affinché vengano adottate procedure e atti di selezione coerenti con le regole e gli obiettivi 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2072D71D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80"/>
        </w:tabs>
        <w:spacing w:before="161" w:line="470" w:lineRule="auto"/>
        <w:ind w:right="802" w:firstLine="0"/>
        <w:jc w:val="both"/>
        <w:rPr>
          <w:sz w:val="18"/>
        </w:rPr>
      </w:pP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</w:t>
      </w:r>
      <w:r>
        <w:rPr>
          <w:spacing w:val="1"/>
          <w:sz w:val="18"/>
        </w:rPr>
        <w:t xml:space="preserve"> </w:t>
      </w:r>
      <w:r>
        <w:rPr>
          <w:sz w:val="18"/>
        </w:rPr>
        <w:t>annuali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individuino</w:t>
      </w:r>
      <w:r>
        <w:rPr>
          <w:spacing w:val="1"/>
          <w:sz w:val="18"/>
        </w:rPr>
        <w:t xml:space="preserve"> </w:t>
      </w:r>
      <w:r>
        <w:rPr>
          <w:sz w:val="18"/>
        </w:rPr>
        <w:t>interim</w:t>
      </w:r>
      <w:r>
        <w:rPr>
          <w:spacing w:val="1"/>
          <w:sz w:val="18"/>
        </w:rPr>
        <w:t xml:space="preserve"> </w:t>
      </w:r>
      <w:r>
        <w:rPr>
          <w:sz w:val="18"/>
        </w:rPr>
        <w:t>steps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vigilare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1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70B333BF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51"/>
        </w:tabs>
        <w:ind w:left="1350" w:hanging="351"/>
        <w:jc w:val="both"/>
        <w:rPr>
          <w:sz w:val="18"/>
        </w:rPr>
      </w:pPr>
      <w:r>
        <w:rPr>
          <w:sz w:val="18"/>
        </w:rPr>
        <w:t>Vigilare affinché</w:t>
      </w:r>
      <w:r>
        <w:rPr>
          <w:spacing w:val="1"/>
          <w:sz w:val="18"/>
        </w:rPr>
        <w:t xml:space="preserve"> </w:t>
      </w:r>
      <w:r>
        <w:rPr>
          <w:sz w:val="18"/>
        </w:rPr>
        <w:t>vengano alimentati</w:t>
      </w:r>
      <w:r>
        <w:rPr>
          <w:spacing w:val="1"/>
          <w:sz w:val="18"/>
        </w:rPr>
        <w:t xml:space="preserve"> </w:t>
      </w:r>
      <w:r>
        <w:rPr>
          <w:sz w:val="18"/>
        </w:rPr>
        <w:t>nelle banche</w:t>
      </w:r>
      <w:r>
        <w:rPr>
          <w:spacing w:val="1"/>
          <w:sz w:val="18"/>
        </w:rPr>
        <w:t xml:space="preserve"> </w:t>
      </w:r>
      <w:r>
        <w:rPr>
          <w:sz w:val="18"/>
        </w:rPr>
        <w:t>dati i</w:t>
      </w:r>
      <w:r>
        <w:rPr>
          <w:spacing w:val="1"/>
          <w:sz w:val="18"/>
        </w:rPr>
        <w:t xml:space="preserve"> </w:t>
      </w:r>
      <w:r>
        <w:rPr>
          <w:sz w:val="18"/>
        </w:rPr>
        <w:t>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 e</w:t>
      </w:r>
      <w:r>
        <w:rPr>
          <w:spacing w:val="1"/>
          <w:sz w:val="18"/>
        </w:rPr>
        <w:t xml:space="preserve"> </w:t>
      </w:r>
      <w:r>
        <w:rPr>
          <w:sz w:val="18"/>
        </w:rPr>
        <w:t>gli 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 riferimento;</w:t>
      </w:r>
    </w:p>
    <w:p w14:paraId="25D52548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D03F2D3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28"/>
        </w:tabs>
        <w:spacing w:before="130" w:line="470" w:lineRule="auto"/>
        <w:ind w:right="798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 e 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 della spesa coerenza con le indicazioni fornite dal Servizio centrale per il Coordinamento del PNRR</w:t>
      </w:r>
      <w:r>
        <w:rPr>
          <w:spacing w:val="1"/>
          <w:sz w:val="18"/>
        </w:rPr>
        <w:t xml:space="preserve"> </w:t>
      </w:r>
      <w:r>
        <w:rPr>
          <w:sz w:val="18"/>
        </w:rPr>
        <w:t>e/o l’Unità di Missione presso il Ministero dell’economia e Finanze, nonché il rispetto di ogni altro 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europea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PNRR;</w:t>
      </w:r>
    </w:p>
    <w:p w14:paraId="1B87874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95DAE19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56"/>
        </w:tabs>
        <w:spacing w:before="129" w:line="470" w:lineRule="auto"/>
        <w:ind w:right="814" w:firstLine="0"/>
        <w:jc w:val="both"/>
        <w:rPr>
          <w:sz w:val="18"/>
        </w:rPr>
      </w:pPr>
      <w:r>
        <w:rPr>
          <w:sz w:val="18"/>
        </w:rPr>
        <w:lastRenderedPageBreak/>
        <w:t>verificare la correttezza, affidabilità e completezza degli atti e delle procedure amministrative sottostanti 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</w:t>
      </w:r>
    </w:p>
    <w:p w14:paraId="59ECBFDC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56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programmi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progetti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4"/>
          <w:sz w:val="18"/>
        </w:rPr>
        <w:t xml:space="preserve"> </w:t>
      </w:r>
      <w:r>
        <w:rPr>
          <w:sz w:val="18"/>
        </w:rPr>
        <w:t>cofinanziati</w:t>
      </w:r>
      <w:r>
        <w:rPr>
          <w:spacing w:val="5"/>
          <w:sz w:val="18"/>
        </w:rPr>
        <w:t xml:space="preserve"> </w:t>
      </w:r>
      <w:r>
        <w:rPr>
          <w:sz w:val="18"/>
        </w:rPr>
        <w:t>ovvero</w:t>
      </w:r>
      <w:r>
        <w:rPr>
          <w:spacing w:val="5"/>
          <w:sz w:val="18"/>
        </w:rPr>
        <w:t xml:space="preserve"> </w:t>
      </w:r>
      <w:r>
        <w:rPr>
          <w:sz w:val="18"/>
        </w:rPr>
        <w:t>finanziati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fondi</w:t>
      </w:r>
      <w:r>
        <w:rPr>
          <w:spacing w:val="4"/>
          <w:sz w:val="18"/>
        </w:rPr>
        <w:t xml:space="preserve"> </w:t>
      </w:r>
      <w:r>
        <w:rPr>
          <w:sz w:val="18"/>
        </w:rPr>
        <w:t>nazionali,</w:t>
      </w:r>
      <w:r>
        <w:rPr>
          <w:spacing w:val="5"/>
          <w:sz w:val="18"/>
        </w:rPr>
        <w:t xml:space="preserve"> </w:t>
      </w:r>
      <w:r>
        <w:rPr>
          <w:sz w:val="18"/>
        </w:rPr>
        <w:t>europei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6A893F66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2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loco;</w:t>
      </w:r>
    </w:p>
    <w:p w14:paraId="2E521C26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18"/>
        </w:tabs>
        <w:spacing w:line="470" w:lineRule="auto"/>
        <w:ind w:right="798"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 necessarie a prevenire le frodi, la corruzione, il conflitto di interessi ed evitare il doppio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pubblico degli interventi, anche attraverso collaborazioni con altre Amministrazioni e/o adottando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1F0EAD75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43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rendicontare Milestone/target nelle modalità indicate dal Dipartimento della ragioneria generale dello 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2"/>
          <w:sz w:val="18"/>
        </w:rPr>
        <w:t xml:space="preserve"> </w:t>
      </w:r>
      <w:r>
        <w:rPr>
          <w:sz w:val="18"/>
        </w:rPr>
        <w:t>espletate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competenza;</w:t>
      </w:r>
    </w:p>
    <w:p w14:paraId="11211834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rendicontare gli “indicatori comuni”;</w:t>
      </w:r>
    </w:p>
    <w:p w14:paraId="3DAA4D4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9641E3F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404"/>
        </w:tabs>
        <w:spacing w:before="130" w:line="470" w:lineRule="auto"/>
        <w:ind w:right="814" w:firstLine="0"/>
        <w:jc w:val="both"/>
        <w:rPr>
          <w:sz w:val="18"/>
        </w:rPr>
      </w:pPr>
      <w:r>
        <w:rPr>
          <w:sz w:val="18"/>
        </w:rPr>
        <w:t>consuntivare le spese al Dipartimento della ragioneria generale dello Stato Servizio centrale per il PNRR,</w:t>
      </w:r>
      <w:r>
        <w:rPr>
          <w:spacing w:val="1"/>
          <w:sz w:val="18"/>
        </w:rPr>
        <w:t xml:space="preserve"> </w:t>
      </w:r>
      <w:r>
        <w:rPr>
          <w:sz w:val="18"/>
        </w:rPr>
        <w:t>espletate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spesa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</w:t>
      </w:r>
      <w:r>
        <w:rPr>
          <w:spacing w:val="2"/>
          <w:sz w:val="18"/>
        </w:rPr>
        <w:t xml:space="preserve"> </w:t>
      </w:r>
      <w:r>
        <w:rPr>
          <w:sz w:val="18"/>
        </w:rPr>
        <w:t>dai</w:t>
      </w:r>
      <w:r>
        <w:rPr>
          <w:spacing w:val="2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attuatori;</w:t>
      </w:r>
    </w:p>
    <w:p w14:paraId="20E93539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55"/>
        </w:tabs>
        <w:spacing w:before="161" w:line="470" w:lineRule="auto"/>
        <w:ind w:right="814" w:firstLine="0"/>
        <w:jc w:val="both"/>
        <w:rPr>
          <w:sz w:val="18"/>
        </w:rPr>
      </w:pPr>
      <w:r>
        <w:rPr>
          <w:sz w:val="18"/>
        </w:rPr>
        <w:t>Attivare, anche previa segnalazione delle criticità riscontrate dalla DG Lotta alla Povertà, l’iter 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finalizzato all’esercizio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12,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1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maggio 2021,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77;</w:t>
      </w:r>
    </w:p>
    <w:p w14:paraId="2DAB997C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75"/>
        </w:tabs>
        <w:spacing w:before="161" w:line="470" w:lineRule="auto"/>
        <w:ind w:right="801" w:firstLine="0"/>
        <w:jc w:val="both"/>
        <w:rPr>
          <w:sz w:val="18"/>
        </w:rPr>
      </w:pPr>
      <w:r>
        <w:rPr>
          <w:sz w:val="18"/>
        </w:rPr>
        <w:t>erogare le risorse previa presentazione da parte del Soggetto attuatore o suo delegato 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prescritta</w:t>
      </w:r>
      <w:r>
        <w:rPr>
          <w:spacing w:val="1"/>
          <w:sz w:val="18"/>
        </w:rPr>
        <w:t xml:space="preserve"> </w:t>
      </w:r>
      <w:r>
        <w:rPr>
          <w:sz w:val="18"/>
        </w:rPr>
        <w:t>richiesta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anticipo,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intermedio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47"/>
          <w:sz w:val="18"/>
        </w:rPr>
        <w:t xml:space="preserve"> </w:t>
      </w:r>
      <w:r>
        <w:rPr>
          <w:sz w:val="18"/>
        </w:rPr>
        <w:t>saldo,</w:t>
      </w:r>
      <w:r>
        <w:rPr>
          <w:spacing w:val="1"/>
          <w:sz w:val="18"/>
        </w:rPr>
        <w:t xml:space="preserve"> </w:t>
      </w:r>
      <w:r>
        <w:rPr>
          <w:sz w:val="18"/>
        </w:rPr>
        <w:t>verificata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ricorrenza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l’erogazione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disponibilità;</w:t>
      </w:r>
    </w:p>
    <w:p w14:paraId="2B2BF25B" w14:textId="77777777" w:rsidR="005A5D0F" w:rsidRDefault="00B60DBF">
      <w:pPr>
        <w:pStyle w:val="Paragrafoelenco"/>
        <w:numPr>
          <w:ilvl w:val="1"/>
          <w:numId w:val="14"/>
        </w:numPr>
        <w:tabs>
          <w:tab w:val="left" w:pos="1357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4FFD4B66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34266B0" w14:textId="77777777" w:rsidR="005A5D0F" w:rsidRDefault="00B60DBF">
      <w:pPr>
        <w:pStyle w:val="Corpotesto"/>
        <w:ind w:left="1128" w:right="1145"/>
        <w:jc w:val="center"/>
      </w:pPr>
      <w:r>
        <w:t>Articolo 4 bis</w:t>
      </w:r>
    </w:p>
    <w:p w14:paraId="656A579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BAEF3AD" w14:textId="77777777" w:rsidR="005A5D0F" w:rsidRDefault="00B60DBF">
      <w:pPr>
        <w:pStyle w:val="Corpotesto"/>
        <w:spacing w:before="130" w:line="470" w:lineRule="auto"/>
        <w:ind w:left="4850" w:right="713" w:hanging="4047"/>
        <w:jc w:val="left"/>
      </w:pPr>
      <w:r>
        <w:t>(Concorso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DG</w:t>
      </w:r>
      <w:r>
        <w:rPr>
          <w:spacing w:val="3"/>
        </w:rPr>
        <w:t xml:space="preserve"> </w:t>
      </w:r>
      <w:r>
        <w:t>Lotta</w:t>
      </w:r>
      <w:r>
        <w:rPr>
          <w:spacing w:val="3"/>
        </w:rPr>
        <w:t xml:space="preserve"> </w:t>
      </w:r>
      <w:r>
        <w:t>alla</w:t>
      </w:r>
      <w:r>
        <w:rPr>
          <w:spacing w:val="3"/>
        </w:rPr>
        <w:t xml:space="preserve"> </w:t>
      </w:r>
      <w:r>
        <w:t>povertà</w:t>
      </w:r>
      <w:r>
        <w:rPr>
          <w:spacing w:val="3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compiti</w:t>
      </w:r>
      <w:r>
        <w:rPr>
          <w:spacing w:val="2"/>
        </w:rPr>
        <w:t xml:space="preserve"> </w:t>
      </w:r>
      <w:r>
        <w:t>dell’Amministrazione</w:t>
      </w:r>
      <w:r>
        <w:rPr>
          <w:spacing w:val="3"/>
        </w:rPr>
        <w:t xml:space="preserve"> </w:t>
      </w:r>
      <w:r>
        <w:t>centrale</w:t>
      </w:r>
      <w:r>
        <w:rPr>
          <w:spacing w:val="3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interventi</w:t>
      </w:r>
      <w:r>
        <w:rPr>
          <w:spacing w:val="3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Unità</w:t>
      </w:r>
      <w:r>
        <w:rPr>
          <w:spacing w:val="-44"/>
        </w:rPr>
        <w:t xml:space="preserve"> </w:t>
      </w:r>
      <w:r>
        <w:rPr>
          <w:w w:val="105"/>
        </w:rPr>
        <w:t>di</w:t>
      </w:r>
      <w:r>
        <w:rPr>
          <w:spacing w:val="-1"/>
          <w:w w:val="105"/>
        </w:rPr>
        <w:t xml:space="preserve"> </w:t>
      </w:r>
      <w:r>
        <w:rPr>
          <w:w w:val="105"/>
        </w:rPr>
        <w:t>Missione)</w:t>
      </w:r>
    </w:p>
    <w:p w14:paraId="41C71A0D" w14:textId="77777777" w:rsidR="005A5D0F" w:rsidRDefault="00B60DBF">
      <w:pPr>
        <w:pStyle w:val="Paragrafoelenco"/>
        <w:numPr>
          <w:ilvl w:val="0"/>
          <w:numId w:val="13"/>
        </w:numPr>
        <w:tabs>
          <w:tab w:val="left" w:pos="1004"/>
        </w:tabs>
        <w:spacing w:before="161" w:line="470" w:lineRule="auto"/>
        <w:ind w:right="811" w:firstLine="0"/>
        <w:rPr>
          <w:sz w:val="18"/>
        </w:rPr>
      </w:pP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sottoscrizione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presente</w:t>
      </w:r>
      <w:r>
        <w:rPr>
          <w:spacing w:val="4"/>
          <w:sz w:val="18"/>
        </w:rPr>
        <w:t xml:space="preserve"> </w:t>
      </w:r>
      <w:r>
        <w:rPr>
          <w:sz w:val="18"/>
        </w:rPr>
        <w:t>accordo,</w:t>
      </w:r>
      <w:r>
        <w:rPr>
          <w:spacing w:val="5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DG</w:t>
      </w:r>
      <w:r>
        <w:rPr>
          <w:spacing w:val="4"/>
          <w:sz w:val="18"/>
        </w:rPr>
        <w:t xml:space="preserve"> </w:t>
      </w:r>
      <w:r>
        <w:rPr>
          <w:sz w:val="18"/>
        </w:rPr>
        <w:t>Lotta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4"/>
          <w:sz w:val="18"/>
        </w:rPr>
        <w:t xml:space="preserve"> </w:t>
      </w:r>
      <w:r>
        <w:rPr>
          <w:sz w:val="18"/>
        </w:rPr>
        <w:t>Povertà,</w:t>
      </w:r>
      <w:r>
        <w:rPr>
          <w:spacing w:val="4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attuazione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Decreto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Ministro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Lavoro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Politiche</w:t>
      </w:r>
      <w:r>
        <w:rPr>
          <w:spacing w:val="3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concerto</w:t>
      </w:r>
      <w:r>
        <w:rPr>
          <w:spacing w:val="3"/>
          <w:sz w:val="18"/>
        </w:rPr>
        <w:t xml:space="preserve"> </w:t>
      </w:r>
      <w:r>
        <w:rPr>
          <w:sz w:val="18"/>
        </w:rPr>
        <w:t>con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3"/>
          <w:sz w:val="18"/>
        </w:rPr>
        <w:t xml:space="preserve"> </w:t>
      </w:r>
      <w:r>
        <w:rPr>
          <w:sz w:val="18"/>
        </w:rPr>
        <w:t>Ministro</w:t>
      </w:r>
      <w:r>
        <w:rPr>
          <w:spacing w:val="3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3"/>
          <w:sz w:val="18"/>
        </w:rPr>
        <w:t xml:space="preserve"> </w:t>
      </w:r>
      <w:r>
        <w:rPr>
          <w:sz w:val="18"/>
        </w:rPr>
        <w:t>Finanze,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3"/>
          <w:sz w:val="18"/>
        </w:rPr>
        <w:t xml:space="preserve"> </w:t>
      </w:r>
      <w:r>
        <w:rPr>
          <w:sz w:val="18"/>
        </w:rPr>
        <w:t>11/10/2021,</w:t>
      </w:r>
    </w:p>
    <w:p w14:paraId="0E3F3546" w14:textId="77777777" w:rsidR="005A5D0F" w:rsidRDefault="005A5D0F">
      <w:pPr>
        <w:spacing w:line="470" w:lineRule="auto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9EB7C06" w14:textId="77777777" w:rsidR="005A5D0F" w:rsidRDefault="00B60DBF">
      <w:pPr>
        <w:pStyle w:val="Corpotesto"/>
        <w:spacing w:before="129" w:line="470" w:lineRule="auto"/>
        <w:ind w:right="812"/>
      </w:pPr>
      <w:r>
        <w:lastRenderedPageBreak/>
        <w:t>concernente</w:t>
      </w:r>
      <w:r>
        <w:rPr>
          <w:spacing w:val="1"/>
        </w:rPr>
        <w:t xml:space="preserve"> </w:t>
      </w:r>
      <w:r>
        <w:t>l’istituzione</w:t>
      </w:r>
      <w:r>
        <w:rPr>
          <w:spacing w:val="1"/>
        </w:rPr>
        <w:t xml:space="preserve"> </w:t>
      </w:r>
      <w:r>
        <w:t>dell’Unità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4A01B17E" w14:textId="77777777" w:rsidR="005A5D0F" w:rsidRDefault="00B60DBF">
      <w:pPr>
        <w:pStyle w:val="Paragrafoelenco"/>
        <w:numPr>
          <w:ilvl w:val="1"/>
          <w:numId w:val="13"/>
        </w:numPr>
        <w:tabs>
          <w:tab w:val="left" w:pos="1362"/>
        </w:tabs>
        <w:spacing w:before="161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3E031B45" w14:textId="77777777" w:rsidR="005A5D0F" w:rsidRDefault="00B60DBF">
      <w:pPr>
        <w:pStyle w:val="Paragrafoelenco"/>
        <w:numPr>
          <w:ilvl w:val="1"/>
          <w:numId w:val="13"/>
        </w:numPr>
        <w:tabs>
          <w:tab w:val="left" w:pos="1386"/>
        </w:tabs>
        <w:spacing w:line="470" w:lineRule="auto"/>
        <w:ind w:right="793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1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Livelli</w:t>
      </w:r>
      <w:r>
        <w:rPr>
          <w:spacing w:val="1"/>
          <w:sz w:val="18"/>
        </w:rPr>
        <w:t xml:space="preserve"> </w:t>
      </w:r>
      <w:r>
        <w:rPr>
          <w:sz w:val="18"/>
        </w:rPr>
        <w:t>Essenziali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Prestazioni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183A0082" w14:textId="77777777" w:rsidR="005A5D0F" w:rsidRDefault="00B60DBF">
      <w:pPr>
        <w:pStyle w:val="Paragrafoelenco"/>
        <w:numPr>
          <w:ilvl w:val="1"/>
          <w:numId w:val="13"/>
        </w:numPr>
        <w:tabs>
          <w:tab w:val="left" w:pos="134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premessa, si dà atto che la DG Lotta alla Povertà con il DD n. 450 del 9 dicembre 2021, così come modificato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DD</w:t>
      </w:r>
      <w:r>
        <w:rPr>
          <w:spacing w:val="13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1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28</w:t>
      </w:r>
      <w:r>
        <w:rPr>
          <w:spacing w:val="13"/>
          <w:sz w:val="18"/>
        </w:rPr>
        <w:t xml:space="preserve"> </w:t>
      </w:r>
      <w:r>
        <w:rPr>
          <w:sz w:val="18"/>
        </w:rPr>
        <w:t>gennaio</w:t>
      </w:r>
      <w:r>
        <w:rPr>
          <w:spacing w:val="13"/>
          <w:sz w:val="18"/>
        </w:rPr>
        <w:t xml:space="preserve"> </w:t>
      </w:r>
      <w:r>
        <w:rPr>
          <w:sz w:val="18"/>
        </w:rPr>
        <w:t>2022,</w:t>
      </w:r>
      <w:r>
        <w:rPr>
          <w:spacing w:val="13"/>
          <w:sz w:val="18"/>
        </w:rPr>
        <w:t xml:space="preserve"> </w:t>
      </w:r>
      <w:r>
        <w:rPr>
          <w:sz w:val="18"/>
        </w:rPr>
        <w:t>ha</w:t>
      </w:r>
      <w:r>
        <w:rPr>
          <w:spacing w:val="13"/>
          <w:sz w:val="18"/>
        </w:rPr>
        <w:t xml:space="preserve"> </w:t>
      </w:r>
      <w:r>
        <w:rPr>
          <w:sz w:val="18"/>
        </w:rPr>
        <w:t>adottato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Piano</w:t>
      </w:r>
      <w:r>
        <w:rPr>
          <w:spacing w:val="13"/>
          <w:sz w:val="18"/>
        </w:rPr>
        <w:t xml:space="preserve"> </w:t>
      </w:r>
      <w:r>
        <w:rPr>
          <w:sz w:val="18"/>
        </w:rPr>
        <w:t>Operativo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proposte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adesione</w:t>
      </w:r>
      <w:r>
        <w:rPr>
          <w:spacing w:val="-46"/>
          <w:sz w:val="18"/>
        </w:rPr>
        <w:t xml:space="preserve"> </w:t>
      </w:r>
      <w:r>
        <w:rPr>
          <w:sz w:val="18"/>
        </w:rPr>
        <w:t>agli</w:t>
      </w:r>
      <w:r>
        <w:rPr>
          <w:spacing w:val="24"/>
          <w:sz w:val="18"/>
        </w:rPr>
        <w:t xml:space="preserve"> </w:t>
      </w:r>
      <w:r>
        <w:rPr>
          <w:sz w:val="18"/>
        </w:rPr>
        <w:t>interventi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cui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4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5</w:t>
      </w:r>
      <w:r>
        <w:rPr>
          <w:spacing w:val="24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24"/>
          <w:sz w:val="18"/>
        </w:rPr>
        <w:t xml:space="preserve"> </w:t>
      </w:r>
      <w:r>
        <w:rPr>
          <w:sz w:val="18"/>
        </w:rPr>
        <w:t>Componente</w:t>
      </w:r>
      <w:r>
        <w:rPr>
          <w:spacing w:val="24"/>
          <w:sz w:val="18"/>
        </w:rPr>
        <w:t xml:space="preserve"> </w:t>
      </w:r>
      <w:r>
        <w:rPr>
          <w:sz w:val="18"/>
        </w:rPr>
        <w:t>2</w:t>
      </w:r>
      <w:r>
        <w:rPr>
          <w:spacing w:val="24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24"/>
          <w:sz w:val="18"/>
        </w:rPr>
        <w:t xml:space="preserve"> </w:t>
      </w:r>
      <w:r>
        <w:rPr>
          <w:sz w:val="18"/>
        </w:rPr>
        <w:t>1.1,</w:t>
      </w:r>
      <w:r>
        <w:rPr>
          <w:spacing w:val="24"/>
          <w:sz w:val="18"/>
        </w:rPr>
        <w:t xml:space="preserve"> </w:t>
      </w:r>
      <w:r>
        <w:rPr>
          <w:sz w:val="18"/>
        </w:rPr>
        <w:t>1.2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1.3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 Nazionale di Ripresa e Resilienza (PNRR) che prevedono progettualità per l’implementazione di: a)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1.1 -Sostegno alle persone vulnerabili e prevenzione dell'istituzionalizzazione degli anziani 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 b) Investimento 1.2 -Percorsi di autonomia per persone con disabilità; c) Investimento 1.3 -</w:t>
      </w:r>
      <w:r>
        <w:rPr>
          <w:spacing w:val="1"/>
          <w:sz w:val="18"/>
        </w:rPr>
        <w:t xml:space="preserve"> </w:t>
      </w:r>
      <w:r>
        <w:rPr>
          <w:sz w:val="18"/>
        </w:rPr>
        <w:t>Housing temporaneo e stazioni di posta; con il DD n. 5 del 15 febbraio 2022 ha adottato l'Avviso Pubblico</w:t>
      </w:r>
      <w:r>
        <w:rPr>
          <w:sz w:val="18"/>
        </w:rPr>
        <w:t xml:space="preserve"> n.</w:t>
      </w:r>
      <w:r>
        <w:rPr>
          <w:spacing w:val="1"/>
          <w:sz w:val="18"/>
        </w:rPr>
        <w:t xml:space="preserve"> </w:t>
      </w:r>
      <w:r>
        <w:rPr>
          <w:sz w:val="18"/>
        </w:rPr>
        <w:t>1/2022 per la presentazione di proposte di intervento da parte dei distretti sociali (ATS o Comuni)</w:t>
      </w:r>
      <w:r>
        <w:rPr>
          <w:spacing w:val="1"/>
          <w:sz w:val="18"/>
        </w:rPr>
        <w:t xml:space="preserve"> </w:t>
      </w:r>
      <w:r>
        <w:rPr>
          <w:sz w:val="18"/>
        </w:rPr>
        <w:t>da finanziare</w:t>
      </w:r>
      <w:r>
        <w:rPr>
          <w:spacing w:val="-45"/>
          <w:sz w:val="18"/>
        </w:rPr>
        <w:t xml:space="preserve"> </w:t>
      </w:r>
      <w:r>
        <w:rPr>
          <w:sz w:val="18"/>
        </w:rPr>
        <w:t>nell'ambito della M5C2 Inv. 1.1, Inv. 1.2, Inv 1.3. Con il DD n. 98 del 9 maggio 2022, così come modificato dal</w:t>
      </w:r>
      <w:r>
        <w:rPr>
          <w:spacing w:val="1"/>
          <w:sz w:val="18"/>
        </w:rPr>
        <w:t xml:space="preserve"> </w:t>
      </w:r>
      <w:r>
        <w:rPr>
          <w:sz w:val="18"/>
        </w:rPr>
        <w:t>DD</w:t>
      </w:r>
      <w:r>
        <w:rPr>
          <w:spacing w:val="11"/>
          <w:sz w:val="18"/>
        </w:rPr>
        <w:t xml:space="preserve"> </w:t>
      </w:r>
      <w:r>
        <w:rPr>
          <w:sz w:val="18"/>
        </w:rPr>
        <w:t>n.</w:t>
      </w:r>
      <w:r>
        <w:rPr>
          <w:spacing w:val="12"/>
          <w:sz w:val="18"/>
        </w:rPr>
        <w:t xml:space="preserve"> </w:t>
      </w:r>
      <w:r>
        <w:rPr>
          <w:sz w:val="18"/>
        </w:rPr>
        <w:t>117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20</w:t>
      </w:r>
      <w:r>
        <w:rPr>
          <w:spacing w:val="12"/>
          <w:sz w:val="18"/>
        </w:rPr>
        <w:t xml:space="preserve"> </w:t>
      </w:r>
      <w:r>
        <w:rPr>
          <w:sz w:val="18"/>
        </w:rPr>
        <w:t>maggio</w:t>
      </w:r>
      <w:r>
        <w:rPr>
          <w:spacing w:val="12"/>
          <w:sz w:val="18"/>
        </w:rPr>
        <w:t xml:space="preserve"> </w:t>
      </w:r>
      <w:r>
        <w:rPr>
          <w:sz w:val="18"/>
        </w:rPr>
        <w:t>2022,</w:t>
      </w:r>
      <w:r>
        <w:rPr>
          <w:spacing w:val="12"/>
          <w:sz w:val="18"/>
        </w:rPr>
        <w:t xml:space="preserve"> </w:t>
      </w:r>
      <w:r>
        <w:rPr>
          <w:sz w:val="18"/>
        </w:rPr>
        <w:t>ha</w:t>
      </w:r>
      <w:r>
        <w:rPr>
          <w:spacing w:val="11"/>
          <w:sz w:val="18"/>
        </w:rPr>
        <w:t xml:space="preserve"> </w:t>
      </w:r>
      <w:r>
        <w:rPr>
          <w:sz w:val="18"/>
        </w:rPr>
        <w:t>approvato</w:t>
      </w:r>
      <w:r>
        <w:rPr>
          <w:spacing w:val="12"/>
          <w:sz w:val="18"/>
        </w:rPr>
        <w:t xml:space="preserve"> </w:t>
      </w:r>
      <w:r>
        <w:rPr>
          <w:sz w:val="18"/>
        </w:rPr>
        <w:t>gli</w:t>
      </w:r>
      <w:r>
        <w:rPr>
          <w:spacing w:val="12"/>
          <w:sz w:val="18"/>
        </w:rPr>
        <w:t xml:space="preserve"> </w:t>
      </w:r>
      <w:r>
        <w:rPr>
          <w:sz w:val="18"/>
        </w:rPr>
        <w:t>elenchi</w:t>
      </w:r>
      <w:r>
        <w:rPr>
          <w:spacing w:val="11"/>
          <w:sz w:val="18"/>
        </w:rPr>
        <w:t xml:space="preserve"> </w:t>
      </w:r>
      <w:r>
        <w:rPr>
          <w:sz w:val="18"/>
        </w:rPr>
        <w:t>dei</w:t>
      </w:r>
      <w:r>
        <w:rPr>
          <w:spacing w:val="12"/>
          <w:sz w:val="18"/>
        </w:rPr>
        <w:t xml:space="preserve"> </w:t>
      </w:r>
      <w:r>
        <w:rPr>
          <w:sz w:val="18"/>
        </w:rPr>
        <w:t>distretti</w:t>
      </w:r>
      <w:r>
        <w:rPr>
          <w:spacing w:val="12"/>
          <w:sz w:val="18"/>
        </w:rPr>
        <w:t xml:space="preserve"> </w:t>
      </w:r>
      <w:r>
        <w:rPr>
          <w:sz w:val="18"/>
        </w:rPr>
        <w:t>sociali</w:t>
      </w:r>
      <w:r>
        <w:rPr>
          <w:spacing w:val="12"/>
          <w:sz w:val="18"/>
        </w:rPr>
        <w:t xml:space="preserve"> </w:t>
      </w:r>
      <w:r>
        <w:rPr>
          <w:sz w:val="18"/>
        </w:rPr>
        <w:t>finanziabili;</w:t>
      </w:r>
      <w:r>
        <w:rPr>
          <w:spacing w:val="11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3"/>
          <w:sz w:val="18"/>
        </w:rPr>
        <w:t xml:space="preserve"> </w:t>
      </w:r>
      <w:r>
        <w:rPr>
          <w:sz w:val="18"/>
        </w:rPr>
        <w:t>DD</w:t>
      </w:r>
    </w:p>
    <w:p w14:paraId="043237EC" w14:textId="77777777" w:rsidR="005A5D0F" w:rsidRDefault="00B60DBF">
      <w:pPr>
        <w:pStyle w:val="Corpotesto"/>
        <w:spacing w:before="7" w:line="470" w:lineRule="auto"/>
        <w:ind w:left="1000" w:right="814"/>
      </w:pPr>
      <w:r>
        <w:t>n. 249 del 5 ottobre 2022 è stata adottata la riapertura dei termini di cui all'Avviso pubblico n. 1/2022 PNRR per</w:t>
      </w:r>
      <w:r>
        <w:rPr>
          <w:spacing w:val="1"/>
        </w:rPr>
        <w:t xml:space="preserve"> </w:t>
      </w:r>
      <w:r>
        <w:t>colmare la sottorappresentazione del numero di progetti ammessi rispetto al numero indicato per ciascuna</w:t>
      </w:r>
      <w:r>
        <w:rPr>
          <w:spacing w:val="1"/>
        </w:rPr>
        <w:t xml:space="preserve"> </w:t>
      </w:r>
      <w:r>
        <w:t>Regione e   assicurare il pieno utilizzo delle risorse e una progressione verso il raggiungimento della clausola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40%</w:t>
      </w:r>
      <w:r>
        <w:rPr>
          <w:spacing w:val="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5981129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362"/>
        </w:tabs>
        <w:spacing w:before="163" w:line="470" w:lineRule="auto"/>
        <w:ind w:right="809" w:firstLine="0"/>
        <w:jc w:val="both"/>
        <w:rPr>
          <w:sz w:val="18"/>
        </w:rPr>
      </w:pPr>
      <w:r>
        <w:rPr>
          <w:sz w:val="18"/>
        </w:rPr>
        <w:t>Definire le specifiche linee guida tecniche operative per favorire e garantire la corretta 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 e supportare e accompagnare i distretti sociali per il conseguimento dei target negli ambiti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competenza.</w:t>
      </w:r>
    </w:p>
    <w:p w14:paraId="05D6FCC2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470"/>
        </w:tabs>
        <w:spacing w:line="470" w:lineRule="auto"/>
        <w:ind w:right="790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organizzare</w:t>
      </w:r>
      <w:r>
        <w:rPr>
          <w:spacing w:val="1"/>
          <w:sz w:val="18"/>
        </w:rPr>
        <w:t xml:space="preserve"> </w:t>
      </w:r>
      <w:r>
        <w:rPr>
          <w:sz w:val="18"/>
        </w:rPr>
        <w:t>webinar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momenti</w:t>
      </w:r>
      <w:r>
        <w:rPr>
          <w:spacing w:val="1"/>
          <w:sz w:val="18"/>
        </w:rPr>
        <w:t xml:space="preserve"> </w:t>
      </w:r>
      <w:r>
        <w:rPr>
          <w:sz w:val="18"/>
        </w:rPr>
        <w:t>dedicati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promuovere</w:t>
      </w:r>
      <w:r>
        <w:rPr>
          <w:spacing w:val="1"/>
          <w:sz w:val="18"/>
        </w:rPr>
        <w:t xml:space="preserve"> </w:t>
      </w:r>
      <w:r>
        <w:rPr>
          <w:sz w:val="18"/>
        </w:rPr>
        <w:t>comunità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pratiche;</w:t>
      </w:r>
    </w:p>
    <w:p w14:paraId="23AB4E0F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301"/>
        </w:tabs>
        <w:spacing w:before="163"/>
        <w:ind w:left="130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7DDE5609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5978723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4"/>
          <w:sz w:val="18"/>
        </w:rPr>
        <w:t xml:space="preserve"> </w:t>
      </w:r>
      <w:r>
        <w:rPr>
          <w:sz w:val="18"/>
        </w:rPr>
        <w:t>sulla</w:t>
      </w:r>
      <w:r>
        <w:rPr>
          <w:spacing w:val="14"/>
          <w:sz w:val="18"/>
        </w:rPr>
        <w:t xml:space="preserve"> </w:t>
      </w:r>
      <w:r>
        <w:rPr>
          <w:sz w:val="18"/>
        </w:rPr>
        <w:t>tempestiva,</w:t>
      </w:r>
      <w:r>
        <w:rPr>
          <w:spacing w:val="14"/>
          <w:sz w:val="18"/>
        </w:rPr>
        <w:t xml:space="preserve"> </w:t>
      </w:r>
      <w:r>
        <w:rPr>
          <w:sz w:val="18"/>
        </w:rPr>
        <w:t>efficace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corretta</w:t>
      </w:r>
      <w:r>
        <w:rPr>
          <w:spacing w:val="14"/>
          <w:sz w:val="18"/>
        </w:rPr>
        <w:t xml:space="preserve"> </w:t>
      </w:r>
      <w:r>
        <w:rPr>
          <w:sz w:val="18"/>
        </w:rPr>
        <w:t>attuazione</w:t>
      </w:r>
      <w:r>
        <w:rPr>
          <w:spacing w:val="14"/>
          <w:sz w:val="18"/>
        </w:rPr>
        <w:t xml:space="preserve"> </w:t>
      </w:r>
      <w:r>
        <w:rPr>
          <w:sz w:val="18"/>
        </w:rPr>
        <w:t>degli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4"/>
          <w:sz w:val="18"/>
        </w:rPr>
        <w:t xml:space="preserve"> </w:t>
      </w:r>
      <w:r>
        <w:rPr>
          <w:sz w:val="18"/>
        </w:rPr>
        <w:t>da</w:t>
      </w:r>
      <w:r>
        <w:rPr>
          <w:spacing w:val="14"/>
          <w:sz w:val="18"/>
        </w:rPr>
        <w:t xml:space="preserve"> </w:t>
      </w:r>
      <w:r>
        <w:rPr>
          <w:sz w:val="18"/>
        </w:rPr>
        <w:t>parte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distretti</w:t>
      </w:r>
      <w:r>
        <w:rPr>
          <w:spacing w:val="14"/>
          <w:sz w:val="18"/>
        </w:rPr>
        <w:t xml:space="preserve"> </w:t>
      </w:r>
      <w:r>
        <w:rPr>
          <w:sz w:val="18"/>
        </w:rPr>
        <w:t>sociali,</w:t>
      </w:r>
      <w:r>
        <w:rPr>
          <w:spacing w:val="14"/>
          <w:sz w:val="18"/>
        </w:rPr>
        <w:t xml:space="preserve"> </w:t>
      </w:r>
      <w:r>
        <w:rPr>
          <w:sz w:val="18"/>
        </w:rPr>
        <w:t>onde</w:t>
      </w:r>
    </w:p>
    <w:p w14:paraId="31282AE6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D028395" w14:textId="77777777" w:rsidR="005A5D0F" w:rsidRDefault="00B60DBF">
      <w:pPr>
        <w:pStyle w:val="Corpotesto"/>
        <w:spacing w:before="129"/>
        <w:ind w:left="1000"/>
        <w:jc w:val="left"/>
      </w:pPr>
      <w:r>
        <w:lastRenderedPageBreak/>
        <w:t>assicurare il</w:t>
      </w:r>
      <w:r>
        <w:rPr>
          <w:spacing w:val="1"/>
        </w:rPr>
        <w:t xml:space="preserve"> </w:t>
      </w:r>
      <w:r>
        <w:t>conseguimento</w:t>
      </w:r>
      <w:r>
        <w:rPr>
          <w:spacing w:val="1"/>
        </w:rPr>
        <w:t xml:space="preserve"> </w:t>
      </w:r>
      <w:r>
        <w:t>di 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Obiettivi;</w:t>
      </w:r>
    </w:p>
    <w:p w14:paraId="147ED6A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0FD9151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363"/>
        </w:tabs>
        <w:spacing w:before="130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milestone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relativi agli indicatori siano raccolti , inseriti e memorizzati dal Soggetto attuatore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 predisposto dal MEF- RGS- SEC PNRR e che i dati sugli indicatori siano suddivisi per sesso ed età, in</w:t>
      </w:r>
      <w:r>
        <w:rPr>
          <w:spacing w:val="1"/>
          <w:sz w:val="18"/>
        </w:rPr>
        <w:t xml:space="preserve"> </w:t>
      </w:r>
      <w:r>
        <w:rPr>
          <w:sz w:val="18"/>
        </w:rPr>
        <w:t>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27</w:t>
      </w:r>
      <w:r>
        <w:rPr>
          <w:spacing w:val="1"/>
          <w:sz w:val="18"/>
        </w:rPr>
        <w:t xml:space="preserve"> </w:t>
      </w:r>
      <w:r>
        <w:rPr>
          <w:sz w:val="18"/>
        </w:rPr>
        <w:t>richiamata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7ABCC9A8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301"/>
        </w:tabs>
        <w:spacing w:before="163" w:line="470" w:lineRule="auto"/>
        <w:ind w:right="810" w:firstLine="0"/>
        <w:jc w:val="both"/>
        <w:rPr>
          <w:sz w:val="18"/>
        </w:rPr>
      </w:pPr>
      <w:r>
        <w:rPr>
          <w:sz w:val="18"/>
        </w:rPr>
        <w:t>Supportare</w:t>
      </w:r>
      <w:r>
        <w:rPr>
          <w:spacing w:val="13"/>
          <w:sz w:val="18"/>
        </w:rPr>
        <w:t xml:space="preserve"> </w:t>
      </w:r>
      <w:r>
        <w:rPr>
          <w:sz w:val="18"/>
        </w:rPr>
        <w:t>l’Unità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nella</w:t>
      </w:r>
      <w:r>
        <w:rPr>
          <w:spacing w:val="13"/>
          <w:sz w:val="18"/>
        </w:rPr>
        <w:t xml:space="preserve"> </w:t>
      </w:r>
      <w:r>
        <w:rPr>
          <w:sz w:val="18"/>
        </w:rPr>
        <w:t>verifica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completezza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inseriti</w:t>
      </w:r>
      <w:r>
        <w:rPr>
          <w:spacing w:val="14"/>
          <w:sz w:val="18"/>
        </w:rPr>
        <w:t xml:space="preserve"> </w:t>
      </w:r>
      <w:r>
        <w:rPr>
          <w:sz w:val="18"/>
        </w:rPr>
        <w:t>dai</w:t>
      </w:r>
      <w:r>
        <w:rPr>
          <w:spacing w:val="14"/>
          <w:sz w:val="18"/>
        </w:rPr>
        <w:t xml:space="preserve"> </w:t>
      </w:r>
      <w:r>
        <w:rPr>
          <w:sz w:val="18"/>
        </w:rPr>
        <w:t>distretti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nel sistema informativo relativamente a traguardi e obiettivi, nonché agli indicatori al fine di consentire 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procedere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stessi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REGIS.</w:t>
      </w:r>
    </w:p>
    <w:p w14:paraId="37912E30" w14:textId="77777777" w:rsidR="005A5D0F" w:rsidRDefault="00B60DBF">
      <w:pPr>
        <w:pStyle w:val="Paragrafoelenco"/>
        <w:numPr>
          <w:ilvl w:val="0"/>
          <w:numId w:val="12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loco.</w:t>
      </w:r>
    </w:p>
    <w:p w14:paraId="57A5C08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CD7D3C3" w14:textId="77777777" w:rsidR="005A5D0F" w:rsidRDefault="00B60DBF">
      <w:pPr>
        <w:pStyle w:val="Paragrafoelenco"/>
        <w:numPr>
          <w:ilvl w:val="0"/>
          <w:numId w:val="13"/>
        </w:numPr>
        <w:tabs>
          <w:tab w:val="left" w:pos="1013"/>
        </w:tabs>
        <w:spacing w:before="130" w:line="470" w:lineRule="auto"/>
        <w:ind w:right="805" w:firstLine="0"/>
        <w:jc w:val="both"/>
        <w:rPr>
          <w:sz w:val="18"/>
        </w:rPr>
      </w:pPr>
      <w:r>
        <w:rPr>
          <w:sz w:val="18"/>
        </w:rPr>
        <w:t>Qualora emergano, in sede di monitoraggio e analisi dei dati di avanzamento della progettualità oggetto 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Accordo, criticità nel raggiungimento degli obiettivi e ritardi nell’attuazione, la Direzione Generale 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evidenze</w:t>
      </w:r>
      <w:r>
        <w:rPr>
          <w:spacing w:val="1"/>
          <w:sz w:val="18"/>
        </w:rPr>
        <w:t xml:space="preserve"> </w:t>
      </w:r>
      <w:r>
        <w:rPr>
          <w:sz w:val="18"/>
        </w:rPr>
        <w:t>emerse,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puntuale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segnalazione</w:t>
      </w:r>
      <w:r>
        <w:rPr>
          <w:spacing w:val="11"/>
          <w:sz w:val="18"/>
        </w:rPr>
        <w:t xml:space="preserve"> </w:t>
      </w:r>
      <w:r>
        <w:rPr>
          <w:sz w:val="18"/>
        </w:rPr>
        <w:t>all’Amministrazione centrale titolare di interventi PNRR e d'intesa con questa attiva interventi di tutoraggio, fermi</w:t>
      </w:r>
      <w:r>
        <w:rPr>
          <w:spacing w:val="1"/>
          <w:sz w:val="18"/>
        </w:rPr>
        <w:t xml:space="preserve"> </w:t>
      </w:r>
      <w:r>
        <w:rPr>
          <w:sz w:val="18"/>
        </w:rPr>
        <w:t>restando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sostitutivi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all'articolo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77.</w:t>
      </w:r>
    </w:p>
    <w:p w14:paraId="4EE395B6" w14:textId="77777777" w:rsidR="005A5D0F" w:rsidRDefault="005A5D0F">
      <w:pPr>
        <w:pStyle w:val="Corpotesto"/>
        <w:spacing w:before="7"/>
        <w:ind w:left="0"/>
        <w:jc w:val="left"/>
        <w:rPr>
          <w:sz w:val="28"/>
        </w:rPr>
      </w:pPr>
    </w:p>
    <w:p w14:paraId="0BF357F6" w14:textId="77777777" w:rsidR="005A5D0F" w:rsidRDefault="00B60DBF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118240FA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D036AAC" w14:textId="77777777" w:rsidR="005A5D0F" w:rsidRDefault="00B60DBF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172016A3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5113000" w14:textId="77777777" w:rsidR="005A5D0F" w:rsidRDefault="00B60DBF">
      <w:pPr>
        <w:pStyle w:val="Paragrafoelenco"/>
        <w:numPr>
          <w:ilvl w:val="0"/>
          <w:numId w:val="11"/>
        </w:numPr>
        <w:tabs>
          <w:tab w:val="left" w:pos="952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Con la sottoscrizione del presente accordo, il Soggetto attuatore </w:t>
      </w:r>
      <w:r>
        <w:rPr>
          <w:w w:val="160"/>
          <w:sz w:val="18"/>
        </w:rPr>
        <w:t xml:space="preserve">– </w:t>
      </w:r>
      <w:r>
        <w:rPr>
          <w:sz w:val="18"/>
        </w:rPr>
        <w:t>Ambito Territoriale Sociale (ATS) o Comune,</w:t>
      </w:r>
      <w:r>
        <w:rPr>
          <w:spacing w:val="-45"/>
          <w:sz w:val="18"/>
        </w:rPr>
        <w:t xml:space="preserve"> </w:t>
      </w:r>
      <w:r>
        <w:rPr>
          <w:sz w:val="18"/>
        </w:rPr>
        <w:t>nel rispetto di quanto previsto dall’art. 9 Decreto Legge del 31 maggio 2021 n. 77, convertito con modificazioni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108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3F6B4019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73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concorre;</w:t>
      </w:r>
    </w:p>
    <w:p w14:paraId="1086DF98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-45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213C7BE6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52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Selezionare i soggetti esecutori 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ss.mm.ii.ove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</w:p>
    <w:p w14:paraId="2869EA71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74"/>
        </w:tabs>
        <w:ind w:left="1373" w:hanging="374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3"/>
          <w:sz w:val="18"/>
        </w:rPr>
        <w:t xml:space="preserve"> </w:t>
      </w:r>
      <w:r>
        <w:rPr>
          <w:sz w:val="18"/>
        </w:rPr>
        <w:t>caso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ricorso</w:t>
      </w:r>
      <w:r>
        <w:rPr>
          <w:spacing w:val="24"/>
          <w:sz w:val="18"/>
        </w:rPr>
        <w:t xml:space="preserve"> </w:t>
      </w:r>
      <w:r>
        <w:rPr>
          <w:sz w:val="18"/>
        </w:rPr>
        <w:t>diretto</w:t>
      </w:r>
      <w:r>
        <w:rPr>
          <w:spacing w:val="23"/>
          <w:sz w:val="18"/>
        </w:rPr>
        <w:t xml:space="preserve"> </w:t>
      </w:r>
      <w:r>
        <w:rPr>
          <w:sz w:val="18"/>
        </w:rPr>
        <w:t>ad</w:t>
      </w:r>
      <w:r>
        <w:rPr>
          <w:spacing w:val="24"/>
          <w:sz w:val="18"/>
        </w:rPr>
        <w:t xml:space="preserve"> </w:t>
      </w:r>
      <w:r>
        <w:rPr>
          <w:sz w:val="18"/>
        </w:rPr>
        <w:t>esperti</w:t>
      </w:r>
      <w:r>
        <w:rPr>
          <w:spacing w:val="23"/>
          <w:sz w:val="18"/>
        </w:rPr>
        <w:t xml:space="preserve"> </w:t>
      </w:r>
      <w:r>
        <w:rPr>
          <w:sz w:val="18"/>
        </w:rPr>
        <w:t>esterni</w:t>
      </w:r>
      <w:r>
        <w:rPr>
          <w:spacing w:val="24"/>
          <w:sz w:val="18"/>
        </w:rPr>
        <w:t xml:space="preserve"> </w:t>
      </w:r>
      <w:r>
        <w:rPr>
          <w:sz w:val="18"/>
        </w:rPr>
        <w:t>all’Amministrazione,</w:t>
      </w:r>
      <w:r>
        <w:rPr>
          <w:spacing w:val="23"/>
          <w:sz w:val="18"/>
        </w:rPr>
        <w:t xml:space="preserve"> </w:t>
      </w:r>
      <w:r>
        <w:rPr>
          <w:sz w:val="18"/>
        </w:rPr>
        <w:t>la</w:t>
      </w:r>
      <w:r>
        <w:rPr>
          <w:spacing w:val="23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3"/>
          <w:sz w:val="18"/>
        </w:rPr>
        <w:t xml:space="preserve"> </w:t>
      </w:r>
      <w:r>
        <w:rPr>
          <w:sz w:val="18"/>
        </w:rPr>
        <w:t>pertinente</w:t>
      </w:r>
    </w:p>
    <w:p w14:paraId="0253BA43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11D3B35" w14:textId="77777777" w:rsidR="005A5D0F" w:rsidRDefault="00B60DBF">
      <w:pPr>
        <w:pStyle w:val="Corpotesto"/>
        <w:spacing w:before="129" w:line="470" w:lineRule="auto"/>
        <w:ind w:left="1000" w:right="813"/>
      </w:pPr>
      <w:r>
        <w:lastRenderedPageBreak/>
        <w:t>disciplina comunitaria e nazionale, nonché agli eventuali specifici disciplinari/circolari che sono e potranno</w:t>
      </w:r>
      <w:r>
        <w:rPr>
          <w:spacing w:val="1"/>
        </w:rPr>
        <w:t xml:space="preserve"> </w:t>
      </w:r>
      <w:r>
        <w:t>essere adottati dall’Amministrazione centrale titolare dell’intervento - Unità di Missione e dal Servizio centrale</w:t>
      </w:r>
      <w:r>
        <w:rPr>
          <w:spacing w:val="1"/>
        </w:rPr>
        <w:t xml:space="preserve"> </w:t>
      </w:r>
      <w:r>
        <w:t>per 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Finanze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Dipartimento della</w:t>
      </w:r>
      <w:r>
        <w:rPr>
          <w:spacing w:val="1"/>
        </w:rPr>
        <w:t xml:space="preserve"> </w:t>
      </w:r>
      <w:r>
        <w:t>Ragioneria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Stato;</w:t>
      </w:r>
    </w:p>
    <w:p w14:paraId="39755A2A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404"/>
        </w:tabs>
        <w:spacing w:line="470" w:lineRule="auto"/>
        <w:ind w:right="788" w:firstLine="0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opzioni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costo</w:t>
      </w:r>
      <w:r>
        <w:rPr>
          <w:spacing w:val="1"/>
          <w:sz w:val="18"/>
        </w:rPr>
        <w:t xml:space="preserve"> </w:t>
      </w:r>
      <w:r>
        <w:rPr>
          <w:sz w:val="18"/>
        </w:rPr>
        <w:t>semplificato,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indicato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47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</w:t>
      </w:r>
      <w:r>
        <w:rPr>
          <w:spacing w:val="1"/>
          <w:sz w:val="18"/>
        </w:rPr>
        <w:t xml:space="preserve"> </w:t>
      </w:r>
      <w:r>
        <w:rPr>
          <w:sz w:val="18"/>
        </w:rPr>
        <w:t>specificando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1"/>
          <w:sz w:val="18"/>
        </w:rPr>
        <w:t xml:space="preserve"> </w:t>
      </w:r>
      <w:r>
        <w:rPr>
          <w:sz w:val="18"/>
        </w:rPr>
        <w:t>fare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allegando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2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6610DC0A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59"/>
        </w:tabs>
        <w:spacing w:line="470" w:lineRule="auto"/>
        <w:ind w:right="786" w:firstLine="0"/>
        <w:jc w:val="both"/>
        <w:rPr>
          <w:sz w:val="18"/>
        </w:rPr>
      </w:pPr>
      <w:r>
        <w:rPr>
          <w:sz w:val="18"/>
        </w:rPr>
        <w:t>Sviluppare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progettazione,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cronoprogramma allegati alla presente convenzione assicurando la piena realizzazione del progetto e del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 del target ivi previsto entro marzo 2026, termine questo che può essere esteso fino a giugno</w:t>
      </w:r>
      <w:r>
        <w:rPr>
          <w:spacing w:val="1"/>
          <w:sz w:val="18"/>
        </w:rPr>
        <w:t xml:space="preserve"> </w:t>
      </w:r>
      <w:r>
        <w:rPr>
          <w:sz w:val="18"/>
        </w:rPr>
        <w:t>2026 esclusivamente ai fini di rendicontazione delle spese; in particolare assicurare la piena coerenza 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 con i principi contenuti nelle Linee di indirizzo emanate dalla Direzione Generale Lotta alla Povertà, 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nell’Avviso 1/2022, e con gli strumenti di Programmazione Nazione</w:t>
      </w:r>
      <w:r>
        <w:rPr>
          <w:sz w:val="18"/>
        </w:rPr>
        <w:t xml:space="preserve"> (v. Piano Nazionale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Autosufficienza);</w:t>
      </w:r>
    </w:p>
    <w:p w14:paraId="2FD66338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11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</w:t>
      </w:r>
      <w:r>
        <w:rPr>
          <w:spacing w:val="1"/>
          <w:sz w:val="18"/>
        </w:rPr>
        <w:t xml:space="preserve"> </w:t>
      </w:r>
      <w:r>
        <w:rPr>
          <w:sz w:val="18"/>
        </w:rPr>
        <w:t>non incorrere in ritardi attuativi e concluderlo nella forma, nei modi e nei tempi previsti per il 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2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EA93149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4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analoghi</w:t>
      </w:r>
      <w:r>
        <w:rPr>
          <w:spacing w:val="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territorio;</w:t>
      </w:r>
    </w:p>
    <w:p w14:paraId="4BD4A478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3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in premessa e a conformarsi alle indicazioni in itinere fornite dall’Amministrazione centrale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37B67F76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27"/>
        </w:tabs>
        <w:spacing w:line="470" w:lineRule="auto"/>
        <w:ind w:right="799" w:firstLine="0"/>
        <w:jc w:val="both"/>
        <w:rPr>
          <w:sz w:val="18"/>
        </w:rPr>
      </w:pPr>
      <w:r>
        <w:rPr>
          <w:sz w:val="18"/>
        </w:rPr>
        <w:t>In particolare rispettare le indicazioni in relazione ai principi orizzontali di cui all’art. 5 del Reg.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2"/>
          <w:sz w:val="18"/>
        </w:rPr>
        <w:t xml:space="preserve"> </w:t>
      </w:r>
      <w:r>
        <w:rPr>
          <w:sz w:val="18"/>
        </w:rPr>
        <w:t>ossia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principio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non</w:t>
      </w:r>
      <w:r>
        <w:rPr>
          <w:spacing w:val="13"/>
          <w:sz w:val="18"/>
        </w:rPr>
        <w:t xml:space="preserve"> </w:t>
      </w:r>
      <w:r>
        <w:rPr>
          <w:sz w:val="18"/>
        </w:rPr>
        <w:t>arrecare</w:t>
      </w:r>
      <w:r>
        <w:rPr>
          <w:spacing w:val="12"/>
          <w:sz w:val="18"/>
        </w:rPr>
        <w:t xml:space="preserve"> </w:t>
      </w:r>
      <w:r>
        <w:rPr>
          <w:sz w:val="18"/>
        </w:rPr>
        <w:t>un</w:t>
      </w:r>
      <w:r>
        <w:rPr>
          <w:spacing w:val="13"/>
          <w:sz w:val="18"/>
        </w:rPr>
        <w:t xml:space="preserve"> </w:t>
      </w:r>
      <w:r>
        <w:rPr>
          <w:sz w:val="18"/>
        </w:rPr>
        <w:t>danno</w:t>
      </w:r>
      <w:r>
        <w:rPr>
          <w:spacing w:val="13"/>
          <w:sz w:val="18"/>
        </w:rPr>
        <w:t xml:space="preserve"> </w:t>
      </w:r>
      <w:r>
        <w:rPr>
          <w:sz w:val="18"/>
        </w:rPr>
        <w:t>significativo</w:t>
      </w:r>
      <w:r>
        <w:rPr>
          <w:spacing w:val="13"/>
          <w:sz w:val="18"/>
        </w:rPr>
        <w:t xml:space="preserve"> </w:t>
      </w:r>
      <w:r>
        <w:rPr>
          <w:sz w:val="18"/>
        </w:rPr>
        <w:t>agli</w:t>
      </w:r>
      <w:r>
        <w:rPr>
          <w:spacing w:val="12"/>
          <w:sz w:val="18"/>
        </w:rPr>
        <w:t xml:space="preserve"> </w:t>
      </w:r>
      <w:r>
        <w:rPr>
          <w:sz w:val="18"/>
        </w:rPr>
        <w:t>obiettivi</w:t>
      </w:r>
      <w:r>
        <w:rPr>
          <w:spacing w:val="13"/>
          <w:sz w:val="18"/>
        </w:rPr>
        <w:t xml:space="preserve"> </w:t>
      </w:r>
      <w:r>
        <w:rPr>
          <w:sz w:val="18"/>
        </w:rPr>
        <w:t>ambientali,</w:t>
      </w:r>
      <w:r>
        <w:rPr>
          <w:spacing w:val="13"/>
          <w:sz w:val="18"/>
        </w:rPr>
        <w:t xml:space="preserve"> </w:t>
      </w: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sensi</w:t>
      </w:r>
      <w:r>
        <w:rPr>
          <w:spacing w:val="13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1"/>
          <w:sz w:val="18"/>
        </w:rPr>
        <w:t xml:space="preserve"> </w:t>
      </w:r>
      <w:r>
        <w:rPr>
          <w:sz w:val="18"/>
        </w:rPr>
        <w:t>17 del Reg. (UE) 2020/852, e garantire la coerenza degli interventi con il PNRR approvato dalla 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6F44B2F9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88"/>
        </w:tabs>
        <w:spacing w:before="163" w:line="470" w:lineRule="auto"/>
        <w:ind w:right="791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trasversali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47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riguardo al Tagging climatico e digitale, alla parità di genere (Gender Equality), alla protezione e</w:t>
      </w:r>
      <w:r>
        <w:rPr>
          <w:spacing w:val="1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3992E3E2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08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la regolare rendicontazione di Traguardi e Obiettivi previa esecuzione dei controlli ex ante e in</w:t>
      </w:r>
      <w:r>
        <w:rPr>
          <w:spacing w:val="1"/>
          <w:sz w:val="18"/>
        </w:rPr>
        <w:t xml:space="preserve"> </w:t>
      </w:r>
      <w:r>
        <w:rPr>
          <w:sz w:val="18"/>
        </w:rPr>
        <w:t>itinere, anche relativamente al rispetto delle condizionalità specifiche connesse alla Misura PNRR a cui 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progetto,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principio</w:t>
      </w:r>
      <w:r>
        <w:rPr>
          <w:spacing w:val="5"/>
          <w:sz w:val="18"/>
        </w:rPr>
        <w:t xml:space="preserve"> </w:t>
      </w:r>
      <w:r>
        <w:rPr>
          <w:sz w:val="18"/>
        </w:rPr>
        <w:t>DNSH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tutti</w:t>
      </w:r>
      <w:r>
        <w:rPr>
          <w:spacing w:val="5"/>
          <w:sz w:val="18"/>
        </w:rPr>
        <w:t xml:space="preserve"> </w:t>
      </w:r>
      <w:r>
        <w:rPr>
          <w:sz w:val="18"/>
        </w:rPr>
        <w:t>i</w:t>
      </w:r>
      <w:r>
        <w:rPr>
          <w:spacing w:val="5"/>
          <w:sz w:val="18"/>
        </w:rPr>
        <w:t xml:space="preserve"> </w:t>
      </w:r>
      <w:r>
        <w:rPr>
          <w:sz w:val="18"/>
        </w:rPr>
        <w:t>requisiti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principi</w:t>
      </w:r>
      <w:r>
        <w:rPr>
          <w:spacing w:val="5"/>
          <w:sz w:val="18"/>
        </w:rPr>
        <w:t xml:space="preserve"> </w:t>
      </w:r>
      <w:r>
        <w:rPr>
          <w:sz w:val="18"/>
        </w:rPr>
        <w:t>trasversali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PNRR,</w:t>
      </w:r>
      <w:r>
        <w:rPr>
          <w:spacing w:val="4"/>
          <w:sz w:val="18"/>
        </w:rPr>
        <w:t xml:space="preserve"> </w:t>
      </w:r>
      <w:r>
        <w:rPr>
          <w:sz w:val="18"/>
        </w:rPr>
        <w:t>mediante</w:t>
      </w:r>
      <w:r>
        <w:rPr>
          <w:spacing w:val="5"/>
          <w:sz w:val="18"/>
        </w:rPr>
        <w:t xml:space="preserve"> </w:t>
      </w:r>
      <w:r>
        <w:rPr>
          <w:sz w:val="18"/>
        </w:rPr>
        <w:t>apposite</w:t>
      </w:r>
    </w:p>
    <w:p w14:paraId="533D1E75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AC641AC" w14:textId="77777777" w:rsidR="005A5D0F" w:rsidRDefault="00B60DBF">
      <w:pPr>
        <w:pStyle w:val="Corpotesto"/>
        <w:spacing w:before="129"/>
        <w:ind w:left="1000"/>
      </w:pPr>
      <w:r>
        <w:lastRenderedPageBreak/>
        <w:t>check list</w:t>
      </w:r>
      <w:r>
        <w:rPr>
          <w:spacing w:val="1"/>
        </w:rPr>
        <w:t xml:space="preserve"> </w:t>
      </w:r>
      <w:r>
        <w:t>allegate 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 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 e/o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specifici Manuali</w:t>
      </w:r>
      <w:r>
        <w:rPr>
          <w:spacing w:val="1"/>
        </w:rPr>
        <w:t xml:space="preserve"> </w:t>
      </w:r>
      <w:r>
        <w:t>adottati</w:t>
      </w:r>
      <w:r>
        <w:rPr>
          <w:spacing w:val="1"/>
        </w:rPr>
        <w:t xml:space="preserve"> </w:t>
      </w:r>
      <w:r>
        <w:t>dall’Unità di</w:t>
      </w:r>
      <w:r>
        <w:rPr>
          <w:spacing w:val="1"/>
        </w:rPr>
        <w:t xml:space="preserve"> </w:t>
      </w:r>
      <w:r>
        <w:t>Missione;</w:t>
      </w:r>
    </w:p>
    <w:p w14:paraId="52D2552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A1981C5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424"/>
        </w:tabs>
        <w:spacing w:before="130" w:line="470" w:lineRule="auto"/>
        <w:ind w:right="807" w:firstLine="0"/>
        <w:jc w:val="both"/>
        <w:rPr>
          <w:sz w:val="18"/>
        </w:rPr>
      </w:pPr>
      <w:r>
        <w:rPr>
          <w:sz w:val="18"/>
        </w:rPr>
        <w:t>adottare misure di prevenzione e contrasto di irregolarità gravi quali frode, conflitto di interessi, 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nonché verifiche dei dati previsti dalla normativa antiriciclaggio (“titolare effettivo”), rif. “Quadro</w:t>
      </w:r>
      <w:r>
        <w:rPr>
          <w:spacing w:val="1"/>
          <w:sz w:val="18"/>
        </w:rPr>
        <w:t xml:space="preserve"> </w:t>
      </w:r>
      <w:r>
        <w:rPr>
          <w:sz w:val="18"/>
        </w:rPr>
        <w:t>sinottico</w:t>
      </w:r>
      <w:r>
        <w:rPr>
          <w:spacing w:val="29"/>
          <w:sz w:val="18"/>
        </w:rPr>
        <w:t xml:space="preserve"> </w:t>
      </w:r>
      <w:r>
        <w:rPr>
          <w:sz w:val="18"/>
        </w:rPr>
        <w:t>delle</w:t>
      </w:r>
      <w:r>
        <w:rPr>
          <w:spacing w:val="30"/>
          <w:sz w:val="18"/>
        </w:rPr>
        <w:t xml:space="preserve"> </w:t>
      </w:r>
      <w:r>
        <w:rPr>
          <w:sz w:val="18"/>
        </w:rPr>
        <w:t>attività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verifica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controllo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soggetto</w:t>
      </w:r>
      <w:r>
        <w:rPr>
          <w:spacing w:val="30"/>
          <w:sz w:val="18"/>
        </w:rPr>
        <w:t xml:space="preserve"> </w:t>
      </w:r>
      <w:r>
        <w:rPr>
          <w:sz w:val="18"/>
        </w:rPr>
        <w:t>attuatore”pagina</w:t>
      </w:r>
      <w:r>
        <w:rPr>
          <w:spacing w:val="30"/>
          <w:sz w:val="18"/>
        </w:rPr>
        <w:t xml:space="preserve"> </w:t>
      </w:r>
      <w:r>
        <w:rPr>
          <w:sz w:val="18"/>
        </w:rPr>
        <w:t>26</w:t>
      </w:r>
      <w:r>
        <w:rPr>
          <w:spacing w:val="29"/>
          <w:sz w:val="18"/>
        </w:rPr>
        <w:t xml:space="preserve"> </w:t>
      </w:r>
      <w:r>
        <w:rPr>
          <w:sz w:val="18"/>
        </w:rPr>
        <w:t>Circolare</w:t>
      </w:r>
      <w:r>
        <w:rPr>
          <w:spacing w:val="30"/>
          <w:sz w:val="18"/>
        </w:rPr>
        <w:t xml:space="preserve"> </w:t>
      </w:r>
      <w:r>
        <w:rPr>
          <w:sz w:val="18"/>
        </w:rPr>
        <w:t>RGS</w:t>
      </w:r>
      <w:r>
        <w:rPr>
          <w:spacing w:val="30"/>
          <w:sz w:val="18"/>
        </w:rPr>
        <w:t xml:space="preserve"> </w:t>
      </w:r>
      <w:r>
        <w:rPr>
          <w:sz w:val="18"/>
        </w:rPr>
        <w:t>n</w:t>
      </w:r>
      <w:r>
        <w:rPr>
          <w:spacing w:val="30"/>
          <w:sz w:val="18"/>
        </w:rPr>
        <w:t xml:space="preserve"> </w:t>
      </w:r>
      <w:r>
        <w:rPr>
          <w:sz w:val="18"/>
        </w:rPr>
        <w:t>20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agosto</w:t>
      </w:r>
      <w:r>
        <w:rPr>
          <w:spacing w:val="1"/>
          <w:sz w:val="18"/>
        </w:rPr>
        <w:t xml:space="preserve"> </w:t>
      </w:r>
      <w:r>
        <w:rPr>
          <w:sz w:val="18"/>
        </w:rPr>
        <w:t>2022</w:t>
      </w:r>
      <w:r>
        <w:rPr>
          <w:spacing w:val="2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sulle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PNRR;</w:t>
      </w:r>
    </w:p>
    <w:p w14:paraId="6F946324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1"/>
        </w:tabs>
        <w:spacing w:before="163"/>
        <w:ind w:left="1360" w:hanging="361"/>
        <w:jc w:val="both"/>
        <w:rPr>
          <w:sz w:val="18"/>
        </w:rPr>
      </w:pPr>
      <w:r>
        <w:rPr>
          <w:sz w:val="18"/>
        </w:rPr>
        <w:t>attestare il corretto</w:t>
      </w:r>
      <w:r>
        <w:rPr>
          <w:spacing w:val="1"/>
          <w:sz w:val="18"/>
        </w:rPr>
        <w:t xml:space="preserve"> </w:t>
      </w:r>
      <w:r>
        <w:rPr>
          <w:sz w:val="18"/>
        </w:rPr>
        <w:t>svolgimento dei controlli</w:t>
      </w:r>
      <w:r>
        <w:rPr>
          <w:spacing w:val="1"/>
          <w:sz w:val="18"/>
        </w:rPr>
        <w:t xml:space="preserve"> </w:t>
      </w:r>
      <w:r>
        <w:rPr>
          <w:sz w:val="18"/>
        </w:rPr>
        <w:t>di regolarità amministrativo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contabile;</w:t>
      </w:r>
    </w:p>
    <w:p w14:paraId="2AAC5098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F9C9C14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attestare</w:t>
      </w:r>
      <w:r>
        <w:rPr>
          <w:spacing w:val="1"/>
          <w:sz w:val="18"/>
        </w:rPr>
        <w:t xml:space="preserve"> </w:t>
      </w:r>
      <w:r>
        <w:rPr>
          <w:sz w:val="18"/>
        </w:rPr>
        <w:t>l’assenza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esposte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rendiconto;</w:t>
      </w:r>
    </w:p>
    <w:p w14:paraId="261C825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EC0D344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78"/>
        </w:tabs>
        <w:spacing w:before="129" w:line="470" w:lineRule="auto"/>
        <w:ind w:right="805" w:firstLine="0"/>
        <w:jc w:val="both"/>
        <w:rPr>
          <w:sz w:val="18"/>
        </w:rPr>
      </w:pPr>
      <w:r>
        <w:rPr>
          <w:sz w:val="18"/>
        </w:rPr>
        <w:t>Alimentare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maniera</w:t>
      </w:r>
      <w:r>
        <w:rPr>
          <w:spacing w:val="26"/>
          <w:sz w:val="18"/>
        </w:rPr>
        <w:t xml:space="preserve"> </w:t>
      </w:r>
      <w:r>
        <w:rPr>
          <w:sz w:val="18"/>
        </w:rPr>
        <w:t>sistematica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27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sistema</w:t>
      </w:r>
      <w:r>
        <w:rPr>
          <w:spacing w:val="26"/>
          <w:sz w:val="18"/>
        </w:rPr>
        <w:t xml:space="preserve"> </w:t>
      </w:r>
      <w:r>
        <w:rPr>
          <w:sz w:val="18"/>
        </w:rPr>
        <w:t>informativo</w:t>
      </w:r>
      <w:r>
        <w:rPr>
          <w:spacing w:val="26"/>
          <w:sz w:val="18"/>
        </w:rPr>
        <w:t xml:space="preserve"> </w:t>
      </w:r>
      <w:r>
        <w:rPr>
          <w:sz w:val="18"/>
        </w:rPr>
        <w:t>messo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  <w:r>
        <w:rPr>
          <w:spacing w:val="26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RGS REGIS (di cui all’articolo 1, comma 1043, della legge 30 dicembre 2020, n. 178, finalizzato a 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</w:t>
      </w:r>
      <w:r>
        <w:rPr>
          <w:sz w:val="18"/>
        </w:rPr>
        <w:t xml:space="preserve">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3675B01F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9"/>
        </w:tabs>
        <w:spacing w:before="166" w:line="470" w:lineRule="auto"/>
        <w:ind w:right="811" w:firstLine="0"/>
        <w:jc w:val="both"/>
        <w:rPr>
          <w:sz w:val="18"/>
        </w:rPr>
      </w:pPr>
      <w:r>
        <w:rPr>
          <w:sz w:val="18"/>
        </w:rPr>
        <w:t>Identificare uno o più Referenti ReGiS e comunicare il nominativo/i e eventuali successive variazioni alla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dell’Intervento-</w:t>
      </w:r>
      <w:r>
        <w:rPr>
          <w:spacing w:val="2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Missione;</w:t>
      </w:r>
    </w:p>
    <w:p w14:paraId="5BF255A0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54"/>
        </w:tabs>
        <w:spacing w:before="161"/>
        <w:ind w:left="1353" w:hanging="354"/>
        <w:jc w:val="both"/>
        <w:rPr>
          <w:sz w:val="18"/>
        </w:rPr>
      </w:pPr>
      <w:r>
        <w:rPr>
          <w:sz w:val="18"/>
        </w:rPr>
        <w:t>Conservare</w:t>
      </w:r>
      <w:r>
        <w:rPr>
          <w:spacing w:val="59"/>
          <w:sz w:val="18"/>
        </w:rPr>
        <w:t xml:space="preserve"> </w:t>
      </w:r>
      <w:r>
        <w:rPr>
          <w:sz w:val="18"/>
        </w:rPr>
        <w:t>tutti</w:t>
      </w:r>
      <w:r>
        <w:rPr>
          <w:spacing w:val="59"/>
          <w:sz w:val="18"/>
        </w:rPr>
        <w:t xml:space="preserve"> </w:t>
      </w:r>
      <w:r>
        <w:rPr>
          <w:sz w:val="18"/>
        </w:rPr>
        <w:t>gli</w:t>
      </w:r>
      <w:r>
        <w:rPr>
          <w:spacing w:val="60"/>
          <w:sz w:val="18"/>
        </w:rPr>
        <w:t xml:space="preserve"> </w:t>
      </w:r>
      <w:r>
        <w:rPr>
          <w:sz w:val="18"/>
        </w:rPr>
        <w:t>atti</w:t>
      </w:r>
      <w:r>
        <w:rPr>
          <w:spacing w:val="59"/>
          <w:sz w:val="18"/>
        </w:rPr>
        <w:t xml:space="preserve"> </w:t>
      </w:r>
      <w:r>
        <w:rPr>
          <w:sz w:val="18"/>
        </w:rPr>
        <w:t>e</w:t>
      </w:r>
      <w:r>
        <w:rPr>
          <w:spacing w:val="59"/>
          <w:sz w:val="18"/>
        </w:rPr>
        <w:t xml:space="preserve"> </w:t>
      </w:r>
      <w:r>
        <w:rPr>
          <w:sz w:val="18"/>
        </w:rPr>
        <w:t>la</w:t>
      </w:r>
      <w:r>
        <w:rPr>
          <w:spacing w:val="60"/>
          <w:sz w:val="18"/>
        </w:rPr>
        <w:t xml:space="preserve"> </w:t>
      </w:r>
      <w:r>
        <w:rPr>
          <w:sz w:val="18"/>
        </w:rPr>
        <w:t>relativa</w:t>
      </w:r>
      <w:r>
        <w:rPr>
          <w:spacing w:val="59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59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60"/>
          <w:sz w:val="18"/>
        </w:rPr>
        <w:t xml:space="preserve"> </w:t>
      </w:r>
      <w:r>
        <w:rPr>
          <w:sz w:val="18"/>
        </w:rPr>
        <w:t>su</w:t>
      </w:r>
      <w:r>
        <w:rPr>
          <w:spacing w:val="59"/>
          <w:sz w:val="18"/>
        </w:rPr>
        <w:t xml:space="preserve"> </w:t>
      </w:r>
      <w:r>
        <w:rPr>
          <w:sz w:val="18"/>
        </w:rPr>
        <w:t>supporti</w:t>
      </w:r>
      <w:r>
        <w:rPr>
          <w:spacing w:val="59"/>
          <w:sz w:val="18"/>
        </w:rPr>
        <w:t xml:space="preserve"> </w:t>
      </w:r>
      <w:r>
        <w:rPr>
          <w:sz w:val="18"/>
        </w:rPr>
        <w:t>informativi</w:t>
      </w:r>
      <w:r>
        <w:rPr>
          <w:spacing w:val="60"/>
          <w:sz w:val="18"/>
        </w:rPr>
        <w:t xml:space="preserve"> </w:t>
      </w:r>
      <w:r>
        <w:rPr>
          <w:sz w:val="18"/>
        </w:rPr>
        <w:t>adeguati.</w:t>
      </w:r>
    </w:p>
    <w:p w14:paraId="7ACBB616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74155776" w14:textId="77777777" w:rsidR="005A5D0F" w:rsidRDefault="00B60DBF">
      <w:pPr>
        <w:pStyle w:val="Corpotesto"/>
        <w:spacing w:line="470" w:lineRule="auto"/>
        <w:ind w:left="1000" w:right="814"/>
      </w:pPr>
      <w:r>
        <w:t>Garantire in particolare la disponibilità dei documenti relativi a Traguardi e Obiettivi nonché dei giustificativi</w:t>
      </w:r>
      <w:r>
        <w:rPr>
          <w:spacing w:val="1"/>
        </w:rPr>
        <w:t xml:space="preserve"> </w:t>
      </w:r>
      <w:r>
        <w:t>relativi alle spese sostenute così come previsto ai sensi dell’articolo 9 punto 4 del Decreto Legge n. 77 del</w:t>
      </w:r>
      <w:r>
        <w:rPr>
          <w:spacing w:val="1"/>
        </w:rPr>
        <w:t xml:space="preserve"> </w:t>
      </w:r>
      <w:r>
        <w:t>31/05/2021,</w:t>
      </w:r>
      <w:r>
        <w:rPr>
          <w:spacing w:val="1"/>
        </w:rPr>
        <w:t xml:space="preserve"> </w:t>
      </w:r>
      <w:r>
        <w:t>convertito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modificazioni</w:t>
      </w:r>
      <w:r>
        <w:rPr>
          <w:spacing w:val="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108/2021;</w:t>
      </w:r>
    </w:p>
    <w:p w14:paraId="71C9323D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2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Inoltrare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Richieste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16"/>
          <w:sz w:val="18"/>
        </w:rPr>
        <w:t xml:space="preserve"> </w:t>
      </w:r>
      <w:r>
        <w:rPr>
          <w:sz w:val="18"/>
        </w:rPr>
        <w:t>risorse</w:t>
      </w:r>
      <w:r>
        <w:rPr>
          <w:spacing w:val="16"/>
          <w:sz w:val="18"/>
        </w:rPr>
        <w:t xml:space="preserve"> </w:t>
      </w:r>
      <w:r>
        <w:rPr>
          <w:sz w:val="18"/>
        </w:rPr>
        <w:t>all’Amministrazione</w:t>
      </w:r>
      <w:r>
        <w:rPr>
          <w:spacing w:val="16"/>
          <w:sz w:val="18"/>
        </w:rPr>
        <w:t xml:space="preserve"> </w:t>
      </w:r>
      <w:r>
        <w:rPr>
          <w:sz w:val="18"/>
        </w:rPr>
        <w:t>centrale</w:t>
      </w:r>
      <w:r>
        <w:rPr>
          <w:spacing w:val="17"/>
          <w:sz w:val="18"/>
        </w:rPr>
        <w:t xml:space="preserve"> </w:t>
      </w:r>
      <w:r>
        <w:rPr>
          <w:sz w:val="18"/>
        </w:rPr>
        <w:t>secondo</w:t>
      </w:r>
      <w:r>
        <w:rPr>
          <w:spacing w:val="16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stabilito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4E994F69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25"/>
        </w:tabs>
        <w:spacing w:line="470" w:lineRule="auto"/>
        <w:ind w:right="807" w:firstLine="0"/>
        <w:jc w:val="both"/>
        <w:rPr>
          <w:sz w:val="18"/>
        </w:rPr>
      </w:pPr>
      <w:r>
        <w:rPr>
          <w:sz w:val="18"/>
        </w:rPr>
        <w:t>Effettuare il pagamento ai soggetti esecutori, previa verifica della sussistenza dei presupposti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 check list allegate al Sistema di gestione e controllo e/o a specifici Manuali adottati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4"/>
          <w:sz w:val="18"/>
        </w:rPr>
        <w:t xml:space="preserve"> </w:t>
      </w:r>
      <w:r>
        <w:rPr>
          <w:sz w:val="18"/>
        </w:rPr>
        <w:t>inserendo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  <w:r>
        <w:rPr>
          <w:spacing w:val="14"/>
          <w:sz w:val="18"/>
        </w:rPr>
        <w:t xml:space="preserve"> </w:t>
      </w:r>
      <w:r>
        <w:rPr>
          <w:sz w:val="18"/>
        </w:rPr>
        <w:t>sistema</w:t>
      </w:r>
      <w:r>
        <w:rPr>
          <w:spacing w:val="1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relativi</w:t>
      </w:r>
      <w:r>
        <w:rPr>
          <w:spacing w:val="15"/>
          <w:sz w:val="18"/>
        </w:rPr>
        <w:t xml:space="preserve"> </w:t>
      </w:r>
      <w:r>
        <w:rPr>
          <w:sz w:val="18"/>
        </w:rPr>
        <w:t>documenti</w:t>
      </w:r>
      <w:r>
        <w:rPr>
          <w:spacing w:val="14"/>
          <w:sz w:val="18"/>
        </w:rPr>
        <w:t xml:space="preserve"> </w:t>
      </w:r>
      <w:r>
        <w:rPr>
          <w:sz w:val="18"/>
        </w:rPr>
        <w:t>giustificativi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spesa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pagamento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gli</w:t>
      </w:r>
      <w:r>
        <w:rPr>
          <w:spacing w:val="14"/>
          <w:sz w:val="18"/>
        </w:rPr>
        <w:t xml:space="preserve"> </w:t>
      </w:r>
      <w:r>
        <w:rPr>
          <w:sz w:val="18"/>
        </w:rPr>
        <w:t>esiti</w:t>
      </w:r>
      <w:r>
        <w:rPr>
          <w:spacing w:val="1"/>
          <w:sz w:val="18"/>
        </w:rPr>
        <w:t xml:space="preserve"> </w:t>
      </w:r>
      <w:r>
        <w:rPr>
          <w:sz w:val="18"/>
        </w:rPr>
        <w:t>dei controlli ordinari di legalità e amministrativo-contabili previsti dalla legislazione nazionale applicabile,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 di quanto previsto dall’articolo 22 del Reg. (UE) n. 2021/241 e dell’art. 9 del decreto legge n. 77 del</w:t>
      </w:r>
      <w:r>
        <w:rPr>
          <w:spacing w:val="1"/>
          <w:sz w:val="18"/>
        </w:rPr>
        <w:t xml:space="preserve"> </w:t>
      </w:r>
      <w:r>
        <w:rPr>
          <w:sz w:val="18"/>
        </w:rPr>
        <w:t>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6A8855B8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6"/>
        </w:tabs>
        <w:spacing w:before="164"/>
        <w:ind w:left="1365" w:hanging="366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completa</w:t>
      </w:r>
      <w:r>
        <w:rPr>
          <w:spacing w:val="5"/>
          <w:sz w:val="18"/>
        </w:rPr>
        <w:t xml:space="preserve"> </w:t>
      </w:r>
      <w:r>
        <w:rPr>
          <w:sz w:val="18"/>
        </w:rPr>
        <w:t>tracciabilità</w:t>
      </w:r>
      <w:r>
        <w:rPr>
          <w:spacing w:val="4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operazioni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tenuta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codificazione</w:t>
      </w:r>
      <w:r>
        <w:rPr>
          <w:spacing w:val="4"/>
          <w:sz w:val="18"/>
        </w:rPr>
        <w:t xml:space="preserve"> </w:t>
      </w:r>
      <w:r>
        <w:rPr>
          <w:sz w:val="18"/>
        </w:rPr>
        <w:t>contabile</w:t>
      </w:r>
      <w:r>
        <w:rPr>
          <w:spacing w:val="5"/>
          <w:sz w:val="18"/>
        </w:rPr>
        <w:t xml:space="preserve"> </w:t>
      </w: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l’utilizzo</w:t>
      </w:r>
    </w:p>
    <w:p w14:paraId="0B4D673D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337E3826" w14:textId="77777777" w:rsidR="005A5D0F" w:rsidRDefault="00B60DBF">
      <w:pPr>
        <w:pStyle w:val="Corpotesto"/>
        <w:spacing w:before="129"/>
        <w:ind w:left="1000"/>
        <w:jc w:val="left"/>
      </w:pPr>
      <w:r>
        <w:lastRenderedPageBreak/>
        <w:t>delle risorse</w:t>
      </w:r>
      <w:r>
        <w:rPr>
          <w:spacing w:val="1"/>
        </w:rPr>
        <w:t xml:space="preserve"> </w:t>
      </w:r>
      <w:r>
        <w:t>del PNRR,</w:t>
      </w:r>
      <w:r>
        <w:rPr>
          <w:spacing w:val="1"/>
        </w:rPr>
        <w:t xml:space="preserve"> </w:t>
      </w:r>
      <w:r>
        <w:t>secondo le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fornite dal</w:t>
      </w:r>
      <w:r>
        <w:rPr>
          <w:spacing w:val="1"/>
        </w:rPr>
        <w:t xml:space="preserve"> </w:t>
      </w:r>
      <w:r>
        <w:t>Ministero dell’Economia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finanze;</w:t>
      </w:r>
    </w:p>
    <w:p w14:paraId="0C3CCAFF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3444D2A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85"/>
        </w:tabs>
        <w:spacing w:before="130" w:line="470" w:lineRule="auto"/>
        <w:ind w:right="794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necessarie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2"/>
          <w:sz w:val="18"/>
        </w:rPr>
        <w:t xml:space="preserve"> </w:t>
      </w:r>
      <w:r>
        <w:rPr>
          <w:sz w:val="18"/>
        </w:rPr>
        <w:t>correggere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E510466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42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adeguate</w:t>
      </w:r>
      <w:r>
        <w:rPr>
          <w:spacing w:val="1"/>
          <w:sz w:val="18"/>
        </w:rPr>
        <w:t xml:space="preserve"> </w:t>
      </w:r>
      <w:r>
        <w:rPr>
          <w:sz w:val="18"/>
        </w:rPr>
        <w:t>volte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principio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sana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47"/>
          <w:sz w:val="18"/>
        </w:rPr>
        <w:t xml:space="preserve"> </w:t>
      </w:r>
      <w:r>
        <w:rPr>
          <w:sz w:val="18"/>
        </w:rPr>
        <w:t>finanziaria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disciplinato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(UE,</w:t>
      </w:r>
      <w:r>
        <w:rPr>
          <w:spacing w:val="1"/>
          <w:sz w:val="18"/>
        </w:rPr>
        <w:t xml:space="preserve"> </w:t>
      </w:r>
      <w:r>
        <w:rPr>
          <w:sz w:val="18"/>
        </w:rPr>
        <w:t>Euratom)</w:t>
      </w:r>
      <w:r>
        <w:rPr>
          <w:spacing w:val="1"/>
          <w:sz w:val="18"/>
        </w:rPr>
        <w:t xml:space="preserve"> </w:t>
      </w:r>
      <w:r>
        <w:rPr>
          <w:sz w:val="18"/>
        </w:rPr>
        <w:t>2018/1046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nell’art.</w:t>
      </w:r>
      <w:r>
        <w:rPr>
          <w:spacing w:val="1"/>
          <w:sz w:val="18"/>
        </w:rPr>
        <w:t xml:space="preserve"> </w:t>
      </w:r>
      <w:r>
        <w:rPr>
          <w:sz w:val="18"/>
        </w:rPr>
        <w:t>22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2021/241, in particolare in materia di prevenzione dei conflitti di interessi, delle frodi, della</w:t>
      </w:r>
      <w:r>
        <w:rPr>
          <w:spacing w:val="1"/>
          <w:sz w:val="18"/>
        </w:rPr>
        <w:t xml:space="preserve"> </w:t>
      </w:r>
      <w:r>
        <w:rPr>
          <w:sz w:val="18"/>
        </w:rPr>
        <w:t>corruzione e di recupero e restituzione dei fondi che sono stati indebitamente assegnati, anche individuando 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4522831D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4"/>
        </w:tabs>
        <w:spacing w:before="164" w:line="470" w:lineRule="auto"/>
        <w:ind w:right="807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4"/>
          <w:sz w:val="18"/>
        </w:rPr>
        <w:t xml:space="preserve"> </w:t>
      </w:r>
      <w:r>
        <w:rPr>
          <w:sz w:val="18"/>
        </w:rPr>
        <w:t>dei</w:t>
      </w:r>
      <w:r>
        <w:rPr>
          <w:spacing w:val="5"/>
          <w:sz w:val="18"/>
        </w:rPr>
        <w:t xml:space="preserve"> </w:t>
      </w:r>
      <w:r>
        <w:rPr>
          <w:sz w:val="18"/>
        </w:rPr>
        <w:t>Traguardi/</w:t>
      </w:r>
      <w:r>
        <w:rPr>
          <w:spacing w:val="5"/>
          <w:sz w:val="18"/>
        </w:rPr>
        <w:t xml:space="preserve"> </w:t>
      </w:r>
      <w:r>
        <w:rPr>
          <w:sz w:val="18"/>
        </w:rPr>
        <w:t>Obiettivi,</w:t>
      </w:r>
      <w:r>
        <w:rPr>
          <w:spacing w:val="5"/>
          <w:sz w:val="18"/>
        </w:rPr>
        <w:t xml:space="preserve"> </w:t>
      </w:r>
      <w:r>
        <w:rPr>
          <w:sz w:val="18"/>
        </w:rPr>
        <w:t>sulla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5"/>
          <w:sz w:val="18"/>
        </w:rPr>
        <w:t xml:space="preserve"> </w:t>
      </w:r>
      <w:r>
        <w:rPr>
          <w:sz w:val="18"/>
        </w:rPr>
        <w:t>spesa</w:t>
      </w:r>
      <w:r>
        <w:rPr>
          <w:spacing w:val="5"/>
          <w:sz w:val="18"/>
        </w:rPr>
        <w:t xml:space="preserve"> </w:t>
      </w:r>
      <w:r>
        <w:rPr>
          <w:sz w:val="18"/>
        </w:rPr>
        <w:t>e/o</w:t>
      </w:r>
      <w:r>
        <w:rPr>
          <w:spacing w:val="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di 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</w:t>
      </w:r>
      <w:r>
        <w:rPr>
          <w:spacing w:val="1"/>
          <w:sz w:val="18"/>
        </w:rPr>
        <w:t xml:space="preserve"> </w:t>
      </w:r>
      <w:r>
        <w:rPr>
          <w:sz w:val="18"/>
        </w:rPr>
        <w:t>Servizio centrale per il PNRR, dell’Unità di Audit, della Commissione europea, dell’OLAF, della Corte dei Conti</w:t>
      </w:r>
      <w:r>
        <w:rPr>
          <w:spacing w:val="1"/>
          <w:sz w:val="18"/>
        </w:rPr>
        <w:t xml:space="preserve"> </w:t>
      </w:r>
      <w:r>
        <w:rPr>
          <w:sz w:val="18"/>
        </w:rPr>
        <w:t>europea (ECA), della Procura europea (EPPO) e delle competenti Autorit</w:t>
      </w:r>
      <w:r>
        <w:rPr>
          <w:sz w:val="18"/>
        </w:rPr>
        <w:t>à giudiziarie nazionali e autorizzare 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80CC301" w14:textId="77777777" w:rsidR="005A5D0F" w:rsidRDefault="00B60DBF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04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titolare degli interventi </w:t>
      </w:r>
      <w:r>
        <w:rPr>
          <w:w w:val="145"/>
          <w:sz w:val="18"/>
        </w:rPr>
        <w:t xml:space="preserve">– </w:t>
      </w:r>
      <w:r>
        <w:rPr>
          <w:sz w:val="18"/>
        </w:rPr>
        <w:t>Unità di Missione per l’esecuzione delle verifiche in itinere sul 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 Traguardi e degli Obiettivi e/o sulla corretta alimentazione dei sistemi informativi e conservazione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documentazione.</w:t>
      </w:r>
    </w:p>
    <w:p w14:paraId="7CA1E489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69C9608A" w14:textId="77777777" w:rsidR="005A5D0F" w:rsidRDefault="00B60DBF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6D89893D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062D3B5" w14:textId="77777777" w:rsidR="005A5D0F" w:rsidRDefault="00B60DBF">
      <w:pPr>
        <w:pStyle w:val="Corpotesto"/>
        <w:spacing w:before="130"/>
        <w:ind w:left="1128" w:right="1145"/>
        <w:jc w:val="center"/>
      </w:pPr>
      <w:r>
        <w:t>(Obblighi e responsabilità delle parti)</w:t>
      </w:r>
    </w:p>
    <w:p w14:paraId="7A60ABF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9B2A53B" w14:textId="77777777" w:rsidR="005A5D0F" w:rsidRDefault="00B60DBF">
      <w:pPr>
        <w:pStyle w:val="Paragrafoelenco"/>
        <w:numPr>
          <w:ilvl w:val="0"/>
          <w:numId w:val="10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0579BBC1" w14:textId="77777777" w:rsidR="005A5D0F" w:rsidRDefault="00B60DBF">
      <w:pPr>
        <w:pStyle w:val="Paragrafoelenco"/>
        <w:numPr>
          <w:ilvl w:val="0"/>
          <w:numId w:val="10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2A247D22" w14:textId="77777777" w:rsidR="005A5D0F" w:rsidRDefault="00B60DBF">
      <w:pPr>
        <w:pStyle w:val="Paragrafoelenco"/>
        <w:numPr>
          <w:ilvl w:val="0"/>
          <w:numId w:val="10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29"/>
          <w:sz w:val="18"/>
        </w:rPr>
        <w:t xml:space="preserve"> </w:t>
      </w:r>
      <w:r>
        <w:rPr>
          <w:sz w:val="18"/>
        </w:rPr>
        <w:t>etiche,</w:t>
      </w:r>
      <w:r>
        <w:rPr>
          <w:spacing w:val="30"/>
          <w:sz w:val="18"/>
        </w:rPr>
        <w:t xml:space="preserve"> </w:t>
      </w:r>
      <w:r>
        <w:rPr>
          <w:sz w:val="18"/>
        </w:rPr>
        <w:t>secondo</w:t>
      </w:r>
      <w:r>
        <w:rPr>
          <w:spacing w:val="30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condizioni,</w:t>
      </w:r>
      <w:r>
        <w:rPr>
          <w:spacing w:val="30"/>
          <w:sz w:val="18"/>
        </w:rPr>
        <w:t xml:space="preserve"> </w:t>
      </w:r>
      <w:r>
        <w:rPr>
          <w:sz w:val="18"/>
        </w:rPr>
        <w:t>le</w:t>
      </w:r>
      <w:r>
        <w:rPr>
          <w:spacing w:val="30"/>
          <w:sz w:val="18"/>
        </w:rPr>
        <w:t xml:space="preserve"> </w:t>
      </w:r>
      <w:r>
        <w:rPr>
          <w:sz w:val="18"/>
        </w:rPr>
        <w:t>modalità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30"/>
          <w:sz w:val="18"/>
        </w:rPr>
        <w:t xml:space="preserve"> </w:t>
      </w:r>
      <w:r>
        <w:rPr>
          <w:sz w:val="18"/>
        </w:rPr>
        <w:t>i</w:t>
      </w:r>
      <w:r>
        <w:rPr>
          <w:spacing w:val="30"/>
          <w:sz w:val="18"/>
        </w:rPr>
        <w:t xml:space="preserve"> </w:t>
      </w:r>
      <w:r>
        <w:rPr>
          <w:sz w:val="18"/>
        </w:rPr>
        <w:t>termini</w:t>
      </w:r>
      <w:r>
        <w:rPr>
          <w:spacing w:val="30"/>
          <w:sz w:val="18"/>
        </w:rPr>
        <w:t xml:space="preserve"> </w:t>
      </w:r>
      <w:r>
        <w:rPr>
          <w:sz w:val="18"/>
        </w:rPr>
        <w:t>indicati</w:t>
      </w:r>
      <w:r>
        <w:rPr>
          <w:spacing w:val="30"/>
          <w:sz w:val="18"/>
        </w:rPr>
        <w:t xml:space="preserve"> </w:t>
      </w:r>
      <w:r>
        <w:rPr>
          <w:sz w:val="18"/>
        </w:rPr>
        <w:t>nel</w:t>
      </w:r>
      <w:r>
        <w:rPr>
          <w:spacing w:val="30"/>
          <w:sz w:val="18"/>
        </w:rPr>
        <w:t xml:space="preserve"> </w:t>
      </w:r>
      <w:r>
        <w:rPr>
          <w:sz w:val="18"/>
        </w:rPr>
        <w:t>presente</w:t>
      </w:r>
      <w:r>
        <w:rPr>
          <w:spacing w:val="29"/>
          <w:sz w:val="18"/>
        </w:rPr>
        <w:t xml:space="preserve"> </w:t>
      </w:r>
      <w:r>
        <w:rPr>
          <w:sz w:val="18"/>
        </w:rPr>
        <w:t>atto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nei</w:t>
      </w:r>
      <w:r>
        <w:rPr>
          <w:spacing w:val="30"/>
          <w:sz w:val="18"/>
        </w:rPr>
        <w:t xml:space="preserve"> </w:t>
      </w:r>
      <w:r>
        <w:rPr>
          <w:sz w:val="18"/>
        </w:rPr>
        <w:t>documenti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in</w:t>
      </w:r>
    </w:p>
    <w:p w14:paraId="54E146A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1609BE8" w14:textId="77777777" w:rsidR="005A5D0F" w:rsidRDefault="00B60DBF">
      <w:pPr>
        <w:pStyle w:val="Corpotesto"/>
        <w:spacing w:before="129" w:line="470" w:lineRule="auto"/>
        <w:ind w:right="815"/>
      </w:pPr>
      <w:r>
        <w:lastRenderedPageBreak/>
        <w:t>premessa, nonché nei relativi documenti di indirizzo e linee guida afferenti la realizzazione degli investimenti e</w:t>
      </w:r>
      <w:r>
        <w:rPr>
          <w:spacing w:val="1"/>
        </w:rPr>
        <w:t xml:space="preserve"> </w:t>
      </w:r>
      <w:r>
        <w:t>riforme incluse nel Piano e nelle indicazioni in merito all’ammissibilità delle spese del PNRR, nelle norme contabili</w:t>
      </w:r>
      <w:r>
        <w:rPr>
          <w:spacing w:val="-45"/>
        </w:rPr>
        <w:t xml:space="preserve"> </w:t>
      </w:r>
      <w:r>
        <w:t>e, ove applicabili, comunitarie in tema di fondi strutturali. A tal riguardo si precisa che nell’ambito della stima dei</w:t>
      </w:r>
      <w:r>
        <w:rPr>
          <w:spacing w:val="1"/>
        </w:rPr>
        <w:t xml:space="preserve"> </w:t>
      </w:r>
      <w:r>
        <w:t>costi progettuali, l’importo dell’IVA compreso nel costo complessivo del progetto deve essere rappresentato e</w:t>
      </w:r>
      <w:r>
        <w:rPr>
          <w:spacing w:val="1"/>
        </w:rPr>
        <w:t xml:space="preserve"> </w:t>
      </w:r>
      <w:r>
        <w:t>rendicontato</w:t>
      </w:r>
      <w:r>
        <w:rPr>
          <w:spacing w:val="1"/>
        </w:rPr>
        <w:t xml:space="preserve"> </w:t>
      </w:r>
      <w:r>
        <w:t>separatamente</w:t>
      </w:r>
      <w:r>
        <w:rPr>
          <w:spacing w:val="1"/>
        </w:rPr>
        <w:t xml:space="preserve"> </w:t>
      </w:r>
      <w:r>
        <w:t>poiché</w:t>
      </w:r>
      <w:r>
        <w:rPr>
          <w:spacing w:val="1"/>
        </w:rPr>
        <w:t xml:space="preserve"> </w:t>
      </w:r>
      <w:r>
        <w:t>laddove</w:t>
      </w:r>
      <w:r>
        <w:rPr>
          <w:spacing w:val="2"/>
        </w:rPr>
        <w:t xml:space="preserve"> </w:t>
      </w:r>
      <w:r>
        <w:t>ammissibile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rimborsato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MEF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fondi</w:t>
      </w:r>
      <w:r>
        <w:rPr>
          <w:spacing w:val="2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PNRR.</w:t>
      </w:r>
    </w:p>
    <w:p w14:paraId="5249FD4E" w14:textId="77777777" w:rsidR="005A5D0F" w:rsidRDefault="00B60DBF">
      <w:pPr>
        <w:pStyle w:val="Paragrafoelenco"/>
        <w:numPr>
          <w:ilvl w:val="0"/>
          <w:numId w:val="10"/>
        </w:numPr>
        <w:tabs>
          <w:tab w:val="left" w:pos="1005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7B8773FF" w14:textId="77777777" w:rsidR="005A5D0F" w:rsidRDefault="00B60DBF">
      <w:pPr>
        <w:pStyle w:val="Paragrafoelenco"/>
        <w:numPr>
          <w:ilvl w:val="0"/>
          <w:numId w:val="10"/>
        </w:numPr>
        <w:tabs>
          <w:tab w:val="left" w:pos="100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facilitano gli eventuali controlli anche in loco, effettuati dal Servizio centrale per il PNRR e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audit del PNRR, dalla Commissione Europea e da ogni altro Organismo autorizzato, anche 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ottemperanza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contenute</w:t>
      </w:r>
      <w:r>
        <w:rPr>
          <w:spacing w:val="2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comunitaria.</w:t>
      </w:r>
    </w:p>
    <w:p w14:paraId="1679F59A" w14:textId="77777777" w:rsidR="005A5D0F" w:rsidRDefault="00B60DBF">
      <w:pPr>
        <w:pStyle w:val="Paragrafoelenco"/>
        <w:numPr>
          <w:ilvl w:val="0"/>
          <w:numId w:val="10"/>
        </w:numPr>
        <w:tabs>
          <w:tab w:val="left" w:pos="102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emblema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</w:t>
      </w:r>
      <w:r>
        <w:rPr>
          <w:sz w:val="18"/>
        </w:rPr>
        <w:t>a,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fornendo</w:t>
      </w:r>
      <w:r>
        <w:rPr>
          <w:spacing w:val="1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1"/>
          <w:sz w:val="18"/>
        </w:rPr>
        <w:t xml:space="preserve"> </w:t>
      </w:r>
      <w:r>
        <w:rPr>
          <w:sz w:val="18"/>
        </w:rPr>
        <w:t>diffusione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promozione del progetto, anche online, sia web che social, in linea con quanto previsto dalla Strategia di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 del PNRR - Unità di Missione, in corso di adozione da parte della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titolare. A tal fine, le parti provvederanno al tempestivo invio dei relativi materiali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di interventi PNRR, affinché quest’ultima possa assicurarne senza ritardi la diffusione anche sulla sezione</w:t>
      </w:r>
      <w:r>
        <w:rPr>
          <w:spacing w:val="1"/>
          <w:sz w:val="18"/>
        </w:rPr>
        <w:t xml:space="preserve"> </w:t>
      </w:r>
      <w:r>
        <w:rPr>
          <w:sz w:val="18"/>
        </w:rPr>
        <w:t>dedicata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predis</w:t>
      </w:r>
      <w:r>
        <w:rPr>
          <w:sz w:val="18"/>
        </w:rPr>
        <w:t>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sociali.</w:t>
      </w:r>
    </w:p>
    <w:p w14:paraId="5FCFC114" w14:textId="77777777" w:rsidR="005A5D0F" w:rsidRDefault="005A5D0F">
      <w:pPr>
        <w:pStyle w:val="Corpotesto"/>
        <w:spacing w:before="10"/>
        <w:ind w:left="0"/>
        <w:jc w:val="left"/>
        <w:rPr>
          <w:sz w:val="28"/>
        </w:rPr>
      </w:pPr>
    </w:p>
    <w:p w14:paraId="402EF595" w14:textId="77777777" w:rsidR="005A5D0F" w:rsidRDefault="00B60DBF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64901C62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79DD1D8" w14:textId="77777777" w:rsidR="005A5D0F" w:rsidRDefault="00B60DBF">
      <w:pPr>
        <w:pStyle w:val="Corpotesto"/>
        <w:spacing w:before="130"/>
        <w:ind w:left="1128" w:right="1145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4C87F0B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62A3429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p w14:paraId="6C1FCBA7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12"/>
        </w:tabs>
        <w:spacing w:before="164"/>
        <w:ind w:left="1011" w:hanging="212"/>
        <w:jc w:val="both"/>
        <w:rPr>
          <w:sz w:val="18"/>
        </w:rPr>
      </w:pPr>
      <w:r>
        <w:rPr>
          <w:sz w:val="18"/>
        </w:rPr>
        <w:t>Il</w:t>
      </w:r>
      <w:r>
        <w:rPr>
          <w:spacing w:val="15"/>
          <w:sz w:val="18"/>
        </w:rPr>
        <w:t xml:space="preserve"> </w:t>
      </w:r>
      <w:r>
        <w:rPr>
          <w:sz w:val="18"/>
        </w:rPr>
        <w:t>Soggetto</w:t>
      </w:r>
      <w:r>
        <w:rPr>
          <w:spacing w:val="16"/>
          <w:sz w:val="18"/>
        </w:rPr>
        <w:t xml:space="preserve"> </w:t>
      </w:r>
      <w:r>
        <w:rPr>
          <w:sz w:val="18"/>
        </w:rPr>
        <w:t>attuatore</w:t>
      </w:r>
      <w:r>
        <w:rPr>
          <w:spacing w:val="16"/>
          <w:sz w:val="18"/>
        </w:rPr>
        <w:t xml:space="preserve"> </w:t>
      </w:r>
      <w:r>
        <w:rPr>
          <w:sz w:val="18"/>
        </w:rPr>
        <w:t>procede</w:t>
      </w:r>
      <w:r>
        <w:rPr>
          <w:spacing w:val="16"/>
          <w:sz w:val="18"/>
        </w:rPr>
        <w:t xml:space="preserve"> </w:t>
      </w:r>
      <w:r>
        <w:rPr>
          <w:sz w:val="18"/>
        </w:rPr>
        <w:t>al</w:t>
      </w:r>
      <w:r>
        <w:rPr>
          <w:spacing w:val="16"/>
          <w:sz w:val="18"/>
        </w:rPr>
        <w:t xml:space="preserve"> </w:t>
      </w:r>
      <w:r>
        <w:rPr>
          <w:sz w:val="18"/>
        </w:rPr>
        <w:t>caricamento</w:t>
      </w:r>
      <w:r>
        <w:rPr>
          <w:spacing w:val="16"/>
          <w:sz w:val="18"/>
        </w:rPr>
        <w:t xml:space="preserve"> </w:t>
      </w:r>
      <w:r>
        <w:rPr>
          <w:sz w:val="18"/>
        </w:rPr>
        <w:t>e</w:t>
      </w:r>
      <w:r>
        <w:rPr>
          <w:spacing w:val="16"/>
          <w:sz w:val="18"/>
        </w:rPr>
        <w:t xml:space="preserve"> </w:t>
      </w:r>
      <w:r>
        <w:rPr>
          <w:sz w:val="18"/>
        </w:rPr>
        <w:t>alla</w:t>
      </w:r>
      <w:r>
        <w:rPr>
          <w:spacing w:val="16"/>
          <w:sz w:val="18"/>
        </w:rPr>
        <w:t xml:space="preserve"> </w:t>
      </w:r>
      <w:r>
        <w:rPr>
          <w:sz w:val="18"/>
        </w:rPr>
        <w:t>pre-validazione</w:t>
      </w:r>
      <w:r>
        <w:rPr>
          <w:spacing w:val="16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dati</w:t>
      </w:r>
      <w:r>
        <w:rPr>
          <w:spacing w:val="16"/>
          <w:sz w:val="18"/>
        </w:rPr>
        <w:t xml:space="preserve"> </w:t>
      </w:r>
      <w:r>
        <w:rPr>
          <w:sz w:val="18"/>
        </w:rPr>
        <w:t>sul</w:t>
      </w:r>
      <w:r>
        <w:rPr>
          <w:spacing w:val="16"/>
          <w:sz w:val="18"/>
        </w:rPr>
        <w:t xml:space="preserve"> </w:t>
      </w:r>
      <w:r>
        <w:rPr>
          <w:sz w:val="18"/>
        </w:rPr>
        <w:t>Sistema</w:t>
      </w:r>
      <w:r>
        <w:rPr>
          <w:spacing w:val="16"/>
          <w:sz w:val="18"/>
        </w:rPr>
        <w:t xml:space="preserve"> </w:t>
      </w:r>
      <w:r>
        <w:rPr>
          <w:sz w:val="18"/>
        </w:rPr>
        <w:t>ReGiS</w:t>
      </w:r>
      <w:r>
        <w:rPr>
          <w:spacing w:val="16"/>
          <w:sz w:val="18"/>
        </w:rPr>
        <w:t xml:space="preserve"> </w:t>
      </w:r>
      <w:r>
        <w:rPr>
          <w:sz w:val="18"/>
        </w:rPr>
        <w:t>con</w:t>
      </w:r>
      <w:r>
        <w:rPr>
          <w:spacing w:val="16"/>
          <w:sz w:val="18"/>
        </w:rPr>
        <w:t xml:space="preserve"> </w:t>
      </w:r>
      <w:r>
        <w:rPr>
          <w:sz w:val="18"/>
        </w:rPr>
        <w:t>cadenza</w:t>
      </w:r>
    </w:p>
    <w:p w14:paraId="1AD4BFCE" w14:textId="77777777" w:rsidR="005A5D0F" w:rsidRDefault="005A5D0F">
      <w:pPr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6ECEF84E" w14:textId="77777777" w:rsidR="005A5D0F" w:rsidRDefault="00B60DBF">
      <w:pPr>
        <w:pStyle w:val="Corpotesto"/>
        <w:spacing w:before="129"/>
        <w:jc w:val="left"/>
      </w:pPr>
      <w:r>
        <w:lastRenderedPageBreak/>
        <w:t>mensile 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decimo</w:t>
      </w:r>
      <w:r>
        <w:rPr>
          <w:spacing w:val="1"/>
        </w:rPr>
        <w:t xml:space="preserve"> </w:t>
      </w:r>
      <w:r>
        <w:t>giorno</w:t>
      </w:r>
      <w:r>
        <w:rPr>
          <w:spacing w:val="1"/>
        </w:rPr>
        <w:t xml:space="preserve"> </w:t>
      </w:r>
      <w:r>
        <w:t>successivo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scadenza;</w:t>
      </w:r>
    </w:p>
    <w:p w14:paraId="1518CA9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31FC476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20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L’Amministrazione centrale titolare degli interventi PNRR Unità di Missione, previa acquisizione della pre-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 ReGiS.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at</w:t>
      </w:r>
      <w:r>
        <w:rPr>
          <w:sz w:val="18"/>
        </w:rPr>
        <w:t>tivata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dall’art.12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2021, n. 77 convertito con modificazioni dalla legge di conversione del 29 luglio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24C0CE04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19"/>
        </w:tabs>
        <w:spacing w:before="167" w:line="470" w:lineRule="auto"/>
        <w:ind w:right="809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Soggetto</w:t>
      </w:r>
      <w:r>
        <w:rPr>
          <w:spacing w:val="28"/>
          <w:sz w:val="18"/>
        </w:rPr>
        <w:t xml:space="preserve"> </w:t>
      </w:r>
      <w:r>
        <w:rPr>
          <w:sz w:val="18"/>
        </w:rPr>
        <w:t>attuatore,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8"/>
          <w:sz w:val="18"/>
        </w:rPr>
        <w:t xml:space="preserve"> </w:t>
      </w:r>
      <w:r>
        <w:rPr>
          <w:sz w:val="18"/>
        </w:rPr>
        <w:t>cadenza</w:t>
      </w:r>
      <w:r>
        <w:rPr>
          <w:spacing w:val="29"/>
          <w:sz w:val="18"/>
        </w:rPr>
        <w:t xml:space="preserve"> </w:t>
      </w:r>
      <w:r>
        <w:rPr>
          <w:sz w:val="18"/>
        </w:rPr>
        <w:t>almeno</w:t>
      </w:r>
      <w:r>
        <w:rPr>
          <w:spacing w:val="28"/>
          <w:sz w:val="18"/>
        </w:rPr>
        <w:t xml:space="preserve"> </w:t>
      </w:r>
      <w:r>
        <w:rPr>
          <w:sz w:val="18"/>
        </w:rPr>
        <w:t>semestrale,</w:t>
      </w:r>
      <w:r>
        <w:rPr>
          <w:spacing w:val="29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maggio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28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30</w:t>
      </w:r>
      <w:r>
        <w:rPr>
          <w:spacing w:val="28"/>
          <w:sz w:val="18"/>
        </w:rPr>
        <w:t xml:space="preserve"> </w:t>
      </w:r>
      <w:r>
        <w:rPr>
          <w:sz w:val="18"/>
        </w:rPr>
        <w:t>novembre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8"/>
          <w:sz w:val="18"/>
        </w:rPr>
        <w:t xml:space="preserve"> </w:t>
      </w:r>
      <w:r>
        <w:rPr>
          <w:sz w:val="18"/>
        </w:rPr>
        <w:t>ogni</w:t>
      </w:r>
      <w:r>
        <w:rPr>
          <w:spacing w:val="-45"/>
          <w:sz w:val="18"/>
        </w:rPr>
        <w:t xml:space="preserve"> </w:t>
      </w:r>
      <w:r>
        <w:rPr>
          <w:sz w:val="18"/>
        </w:rPr>
        <w:t>anno, 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PNRR, per il tramite del sistema informativo di cui all’articolo 1, comma 1043,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</w:t>
      </w:r>
      <w:r>
        <w:rPr>
          <w:sz w:val="18"/>
        </w:rPr>
        <w:t>re</w:t>
      </w:r>
      <w:r>
        <w:rPr>
          <w:spacing w:val="1"/>
          <w:sz w:val="18"/>
        </w:rPr>
        <w:t xml:space="preserve"> </w:t>
      </w:r>
      <w:r>
        <w:rPr>
          <w:sz w:val="18"/>
        </w:rPr>
        <w:t>2020,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178</w:t>
      </w:r>
      <w:r>
        <w:rPr>
          <w:spacing w:val="1"/>
          <w:sz w:val="18"/>
        </w:rPr>
        <w:t xml:space="preserve"> </w:t>
      </w:r>
      <w:r>
        <w:rPr>
          <w:sz w:val="18"/>
        </w:rPr>
        <w:t>(ReGiS),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vengono</w:t>
      </w:r>
      <w:r>
        <w:rPr>
          <w:spacing w:val="1"/>
          <w:sz w:val="18"/>
        </w:rPr>
        <w:t xml:space="preserve"> </w:t>
      </w:r>
      <w:r>
        <w:rPr>
          <w:sz w:val="18"/>
        </w:rPr>
        <w:t>registrati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resi</w:t>
      </w:r>
      <w:r>
        <w:rPr>
          <w:spacing w:val="-45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giustificativi,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acquisiti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stesso.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 provvede alle verifiche di competenza. In caso di esito positivo 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 della rendicontazione al Servizio centrale di coordinamento del PNRR, attraverso il sistema informatico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all’articolo 1, comma 1043, secondo periodo della legge 30 dicembre 2020, n. 178. In caso di esito negativo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parzialmente</w:t>
      </w:r>
      <w:r>
        <w:rPr>
          <w:spacing w:val="1"/>
          <w:sz w:val="18"/>
        </w:rPr>
        <w:t xml:space="preserve"> </w:t>
      </w:r>
      <w:r>
        <w:rPr>
          <w:sz w:val="18"/>
        </w:rPr>
        <w:t>negativo,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comunicare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tempestivamente</w:t>
      </w:r>
      <w:r>
        <w:rPr>
          <w:spacing w:val="1"/>
          <w:sz w:val="18"/>
        </w:rPr>
        <w:t xml:space="preserve"> </w:t>
      </w:r>
      <w:r>
        <w:rPr>
          <w:sz w:val="18"/>
        </w:rPr>
        <w:t>l’esito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</w:t>
      </w:r>
      <w:r>
        <w:rPr>
          <w:sz w:val="18"/>
        </w:rPr>
        <w:t>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</w:t>
      </w:r>
      <w:r>
        <w:rPr>
          <w:spacing w:val="1"/>
          <w:sz w:val="18"/>
        </w:rPr>
        <w:t xml:space="preserve"> </w:t>
      </w:r>
      <w:r>
        <w:rPr>
          <w:sz w:val="18"/>
        </w:rPr>
        <w:t>integrazioni/chiarimenti</w:t>
      </w:r>
      <w:r>
        <w:rPr>
          <w:spacing w:val="1"/>
          <w:sz w:val="18"/>
        </w:rPr>
        <w:t xml:space="preserve"> </w:t>
      </w:r>
      <w:r>
        <w:rPr>
          <w:sz w:val="18"/>
        </w:rPr>
        <w:t>assegnando un termine per il riscontro. Nel caso in cui l’esito negativo totale o parziale del controllo venisse</w:t>
      </w:r>
      <w:r>
        <w:rPr>
          <w:spacing w:val="1"/>
          <w:sz w:val="18"/>
        </w:rPr>
        <w:t xml:space="preserve"> </w:t>
      </w:r>
      <w:r>
        <w:rPr>
          <w:sz w:val="18"/>
        </w:rPr>
        <w:t>confermato, l’Amministrazione centrale titolare del PNRR procederà all’attivazione della procedura di recupero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somme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riconosciute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compensazione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primo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"/>
          <w:sz w:val="18"/>
        </w:rPr>
        <w:t xml:space="preserve"> </w:t>
      </w:r>
      <w:r>
        <w:rPr>
          <w:sz w:val="18"/>
        </w:rPr>
        <w:t>utile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decurtandole</w:t>
      </w:r>
      <w:r>
        <w:rPr>
          <w:spacing w:val="1"/>
          <w:sz w:val="18"/>
        </w:rPr>
        <w:t xml:space="preserve"> </w:t>
      </w:r>
      <w:r>
        <w:rPr>
          <w:sz w:val="18"/>
        </w:rPr>
        <w:t>dall’erogazione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saldo.</w:t>
      </w:r>
    </w:p>
    <w:p w14:paraId="13AC3FB4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01"/>
        </w:tabs>
        <w:spacing w:before="171" w:line="470" w:lineRule="auto"/>
        <w:ind w:right="814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5"/>
          <w:sz w:val="18"/>
        </w:rPr>
        <w:t xml:space="preserve"> </w:t>
      </w:r>
      <w:r>
        <w:rPr>
          <w:sz w:val="18"/>
        </w:rPr>
        <w:t>essere</w:t>
      </w:r>
      <w:r>
        <w:rPr>
          <w:spacing w:val="16"/>
          <w:sz w:val="18"/>
        </w:rPr>
        <w:t xml:space="preserve"> </w:t>
      </w:r>
      <w:r>
        <w:rPr>
          <w:sz w:val="18"/>
        </w:rPr>
        <w:t>effettuato,</w:t>
      </w:r>
      <w:r>
        <w:rPr>
          <w:spacing w:val="15"/>
          <w:sz w:val="18"/>
        </w:rPr>
        <w:t xml:space="preserve"> </w:t>
      </w:r>
      <w:r>
        <w:rPr>
          <w:sz w:val="18"/>
        </w:rPr>
        <w:t>salvo</w:t>
      </w:r>
      <w:r>
        <w:rPr>
          <w:spacing w:val="16"/>
          <w:sz w:val="18"/>
        </w:rPr>
        <w:t xml:space="preserve"> </w:t>
      </w:r>
      <w:r>
        <w:rPr>
          <w:sz w:val="18"/>
        </w:rPr>
        <w:t>diverse</w:t>
      </w:r>
      <w:r>
        <w:rPr>
          <w:spacing w:val="15"/>
          <w:sz w:val="18"/>
        </w:rPr>
        <w:t xml:space="preserve"> </w:t>
      </w:r>
      <w:r>
        <w:rPr>
          <w:sz w:val="18"/>
        </w:rPr>
        <w:t>specifiche</w:t>
      </w:r>
      <w:r>
        <w:rPr>
          <w:spacing w:val="1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6"/>
          <w:sz w:val="18"/>
        </w:rPr>
        <w:t xml:space="preserve"> </w:t>
      </w:r>
      <w:r>
        <w:rPr>
          <w:sz w:val="18"/>
        </w:rPr>
        <w:t>che</w:t>
      </w:r>
      <w:r>
        <w:rPr>
          <w:spacing w:val="15"/>
          <w:sz w:val="18"/>
        </w:rPr>
        <w:t xml:space="preserve"> </w:t>
      </w:r>
      <w:r>
        <w:rPr>
          <w:sz w:val="18"/>
        </w:rPr>
        <w:t>il</w:t>
      </w:r>
      <w:r>
        <w:rPr>
          <w:spacing w:val="16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15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Ragioneria</w:t>
      </w:r>
      <w:r>
        <w:rPr>
          <w:spacing w:val="16"/>
          <w:sz w:val="18"/>
        </w:rPr>
        <w:t xml:space="preserve"> </w:t>
      </w:r>
      <w:r>
        <w:rPr>
          <w:sz w:val="18"/>
        </w:rPr>
        <w:t>Generale</w:t>
      </w:r>
      <w:r>
        <w:rPr>
          <w:spacing w:val="15"/>
          <w:sz w:val="18"/>
        </w:rPr>
        <w:t xml:space="preserve"> </w:t>
      </w:r>
      <w:r>
        <w:rPr>
          <w:sz w:val="18"/>
        </w:rPr>
        <w:t>dello</w:t>
      </w:r>
    </w:p>
    <w:p w14:paraId="5214A479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CF685C1" w14:textId="77777777" w:rsidR="005A5D0F" w:rsidRDefault="00B60DBF">
      <w:pPr>
        <w:pStyle w:val="Corpotesto"/>
        <w:spacing w:before="129" w:line="470" w:lineRule="auto"/>
        <w:ind w:right="812"/>
      </w:pPr>
      <w:r>
        <w:lastRenderedPageBreak/>
        <w:t>Stato si riserva di fornire in relazione ad esigenze di monitoraggio della finanza pubblica, almeno due volte</w:t>
      </w:r>
      <w:r>
        <w:rPr>
          <w:spacing w:val="1"/>
        </w:rPr>
        <w:t xml:space="preserve"> </w:t>
      </w:r>
      <w:r>
        <w:t>all’anno: entro il 10 marzo per l’adozione del Documento di Economia e Finanza ed entro il 10 settembre per</w:t>
      </w:r>
      <w:r>
        <w:rPr>
          <w:spacing w:val="1"/>
        </w:rPr>
        <w:t xml:space="preserve"> </w:t>
      </w:r>
      <w:r>
        <w:t>l’adozione della Nota di aggiornamento al Documento di Economia e Finanza. Per ottemperare a tali richieste, 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impegna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fornire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relativi</w:t>
      </w:r>
      <w:r>
        <w:rPr>
          <w:spacing w:val="2"/>
        </w:rPr>
        <w:t xml:space="preserve"> </w:t>
      </w:r>
      <w:r>
        <w:t>dati</w:t>
      </w:r>
    </w:p>
    <w:p w14:paraId="1876281D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04"/>
        </w:tabs>
        <w:spacing w:before="163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nelle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linee</w:t>
      </w:r>
      <w:r>
        <w:rPr>
          <w:spacing w:val="4"/>
          <w:sz w:val="18"/>
        </w:rPr>
        <w:t xml:space="preserve"> </w:t>
      </w:r>
      <w:r>
        <w:rPr>
          <w:sz w:val="18"/>
        </w:rPr>
        <w:t>guida,</w:t>
      </w:r>
      <w:r>
        <w:rPr>
          <w:spacing w:val="5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4"/>
          <w:sz w:val="18"/>
        </w:rPr>
        <w:t xml:space="preserve"> </w:t>
      </w:r>
      <w:r>
        <w:rPr>
          <w:sz w:val="18"/>
        </w:rPr>
        <w:t>ReGiS,</w:t>
      </w:r>
      <w:r>
        <w:rPr>
          <w:spacing w:val="5"/>
          <w:sz w:val="18"/>
        </w:rPr>
        <w:t xml:space="preserve"> </w:t>
      </w:r>
      <w:r>
        <w:rPr>
          <w:sz w:val="18"/>
        </w:rPr>
        <w:t>secondo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modalità</w:t>
      </w:r>
      <w:r>
        <w:rPr>
          <w:spacing w:val="4"/>
          <w:sz w:val="18"/>
        </w:rPr>
        <w:t xml:space="preserve"> </w:t>
      </w:r>
      <w:r>
        <w:rPr>
          <w:sz w:val="18"/>
        </w:rPr>
        <w:t>descritte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allegato</w:t>
      </w:r>
      <w:r>
        <w:rPr>
          <w:spacing w:val="5"/>
          <w:sz w:val="18"/>
        </w:rPr>
        <w:t xml:space="preserve"> </w:t>
      </w:r>
      <w:r>
        <w:rPr>
          <w:sz w:val="18"/>
        </w:rPr>
        <w:t>(Allegato</w:t>
      </w:r>
      <w:r>
        <w:rPr>
          <w:spacing w:val="4"/>
          <w:sz w:val="18"/>
        </w:rPr>
        <w:t xml:space="preserve"> </w:t>
      </w:r>
      <w:r>
        <w:rPr>
          <w:sz w:val="18"/>
        </w:rPr>
        <w:t>1).</w:t>
      </w:r>
      <w:r>
        <w:rPr>
          <w:spacing w:val="1"/>
          <w:sz w:val="18"/>
        </w:rPr>
        <w:t xml:space="preserve"> </w:t>
      </w:r>
      <w:r>
        <w:rPr>
          <w:sz w:val="18"/>
        </w:rPr>
        <w:t>Il Soggetto Attuatore entro il 10 del mese successivo al p</w:t>
      </w:r>
      <w:r>
        <w:rPr>
          <w:sz w:val="18"/>
        </w:rPr>
        <w:t>eriodo di riferimento trasferisce su Regis e pre-valida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p w14:paraId="07EDA2B3" w14:textId="77777777" w:rsidR="005A5D0F" w:rsidRDefault="00B60DBF">
      <w:pPr>
        <w:pStyle w:val="Paragrafoelenco"/>
        <w:numPr>
          <w:ilvl w:val="0"/>
          <w:numId w:val="9"/>
        </w:numPr>
        <w:tabs>
          <w:tab w:val="left" w:pos="1016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2876F6A" w14:textId="77777777" w:rsidR="005A5D0F" w:rsidRDefault="005A5D0F">
      <w:pPr>
        <w:pStyle w:val="Corpotesto"/>
        <w:spacing w:before="4"/>
        <w:ind w:left="0"/>
        <w:jc w:val="left"/>
        <w:rPr>
          <w:sz w:val="28"/>
        </w:rPr>
      </w:pPr>
    </w:p>
    <w:p w14:paraId="60CA0CCC" w14:textId="77777777" w:rsidR="005A5D0F" w:rsidRDefault="00B60DBF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4259DF67" w14:textId="77777777" w:rsidR="005A5D0F" w:rsidRDefault="00B60DBF">
      <w:pPr>
        <w:pStyle w:val="Paragrafoelenco"/>
        <w:numPr>
          <w:ilvl w:val="0"/>
          <w:numId w:val="8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0CDC3E79" w14:textId="77777777" w:rsidR="005A5D0F" w:rsidRDefault="00B60DBF">
      <w:pPr>
        <w:pStyle w:val="Paragrafoelenco"/>
        <w:numPr>
          <w:ilvl w:val="0"/>
          <w:numId w:val="8"/>
        </w:numPr>
        <w:tabs>
          <w:tab w:val="left" w:pos="1030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78556971" w14:textId="77777777" w:rsidR="005A5D0F" w:rsidRDefault="00B60DBF">
      <w:pPr>
        <w:pStyle w:val="Paragrafoelenco"/>
        <w:numPr>
          <w:ilvl w:val="0"/>
          <w:numId w:val="8"/>
        </w:numPr>
        <w:tabs>
          <w:tab w:val="left" w:pos="1031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realizza un programma di informazione, formazione e </w:t>
      </w:r>
      <w:r>
        <w:rPr>
          <w:sz w:val="18"/>
        </w:rPr>
        <w:t>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</w:p>
    <w:p w14:paraId="7FBB0ACF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459AA3A8" w14:textId="77777777" w:rsidR="005A5D0F" w:rsidRDefault="00B60DBF">
      <w:pPr>
        <w:pStyle w:val="Corpotesto"/>
        <w:spacing w:before="129" w:line="470" w:lineRule="auto"/>
        <w:ind w:right="812"/>
      </w:pPr>
      <w:r>
        <w:lastRenderedPageBreak/>
        <w:t>inottemperanza a specifiche disposizioni normative o regolamentari, nonché' per la realizzazione delle attività di</w:t>
      </w:r>
      <w:r>
        <w:rPr>
          <w:spacing w:val="1"/>
        </w:rPr>
        <w:t xml:space="preserve"> </w:t>
      </w:r>
      <w:r>
        <w:t>cui all'articolo33-septiesdel decreto-legge 18 ottobre 2012, n. 179, convertito, con modificazioni, dalla legge 17</w:t>
      </w:r>
      <w:r>
        <w:rPr>
          <w:spacing w:val="1"/>
        </w:rPr>
        <w:t xml:space="preserve"> </w:t>
      </w:r>
      <w:r>
        <w:t>dicembre 2012, n. 221, le cui procedure di affidamento sono poste in essere dalla Consip S.p.A. ai sensi</w:t>
      </w:r>
      <w:r>
        <w:rPr>
          <w:spacing w:val="1"/>
        </w:rPr>
        <w:t xml:space="preserve"> </w:t>
      </w:r>
      <w:r>
        <w:t>dell'articolo 4, comma 3-ter, del decreto-legge 6 luglio 2012, n. 95,convertito, con modificazioni, dalla legge 7</w:t>
      </w:r>
      <w:r>
        <w:rPr>
          <w:spacing w:val="1"/>
        </w:rPr>
        <w:t xml:space="preserve"> </w:t>
      </w:r>
      <w:r>
        <w:t>agosto 2012, n. 135. Per realizzare le finalità di cui al presente articolo, il Ministero dell'economia e delle finanze</w:t>
      </w:r>
      <w:r>
        <w:rPr>
          <w:spacing w:val="1"/>
        </w:rPr>
        <w:t xml:space="preserve"> </w:t>
      </w:r>
      <w:r>
        <w:t>stipula con la società Consip S.p.A. un apposito disciplinare, nel limite complessivo dispesa di 40 milioni di euro</w:t>
      </w:r>
      <w:r>
        <w:rPr>
          <w:spacing w:val="1"/>
        </w:rPr>
        <w:t xml:space="preserve"> </w:t>
      </w:r>
      <w:r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588532A1" w14:textId="77777777" w:rsidR="005A5D0F" w:rsidRDefault="00B60DBF">
      <w:pPr>
        <w:pStyle w:val="Paragrafoelenco"/>
        <w:numPr>
          <w:ilvl w:val="0"/>
          <w:numId w:val="8"/>
        </w:numPr>
        <w:tabs>
          <w:tab w:val="left" w:pos="1002"/>
        </w:tabs>
        <w:spacing w:before="165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 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08F43916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1C3EB85E" w14:textId="77777777" w:rsidR="005A5D0F" w:rsidRDefault="00B60DBF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9</w:t>
      </w:r>
    </w:p>
    <w:p w14:paraId="2D33AA8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32225969" w14:textId="77777777" w:rsidR="005A5D0F" w:rsidRDefault="00B60DBF">
      <w:pPr>
        <w:pStyle w:val="Corpotesto"/>
        <w:spacing w:before="130"/>
        <w:ind w:left="1128" w:right="1145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6ACCCC7C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4DCDABDB" w14:textId="5509A9B4" w:rsidR="005A5D0F" w:rsidRDefault="00B60DBF">
      <w:pPr>
        <w:pStyle w:val="Paragrafoelenco"/>
        <w:numPr>
          <w:ilvl w:val="0"/>
          <w:numId w:val="7"/>
        </w:numPr>
        <w:tabs>
          <w:tab w:val="left" w:pos="1028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Per le attività previste nella scheda progettuale allegata al presente Accordo e che ne costituisce parte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integrante è assegnato Soggetto attuatore un finanziamento onnicomprensivo pari a Euro </w:t>
      </w:r>
      <w:r w:rsidR="00E04E9D">
        <w:rPr>
          <w:sz w:val="18"/>
        </w:rPr>
        <w:t>_______________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IVA</w:t>
      </w:r>
      <w:r>
        <w:rPr>
          <w:spacing w:val="1"/>
          <w:sz w:val="18"/>
        </w:rPr>
        <w:t xml:space="preserve"> </w:t>
      </w:r>
      <w:r>
        <w:rPr>
          <w:sz w:val="18"/>
        </w:rPr>
        <w:t>inclusa</w:t>
      </w:r>
    </w:p>
    <w:p w14:paraId="6646BF4E" w14:textId="77777777" w:rsidR="005A5D0F" w:rsidRDefault="00B60DBF">
      <w:pPr>
        <w:pStyle w:val="Paragrafoelenco"/>
        <w:numPr>
          <w:ilvl w:val="0"/>
          <w:numId w:val="7"/>
        </w:numPr>
        <w:tabs>
          <w:tab w:val="left" w:pos="1012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dell’avvio della progettazione tecnica dell’intervento di ristrutturazione o riqualificazione degli immobili, corredata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fattibilità</w:t>
      </w:r>
      <w:r>
        <w:rPr>
          <w:spacing w:val="2"/>
          <w:sz w:val="18"/>
        </w:rPr>
        <w:t xml:space="preserve"> </w:t>
      </w:r>
      <w:r>
        <w:rPr>
          <w:sz w:val="18"/>
        </w:rPr>
        <w:t>tecnico</w:t>
      </w:r>
      <w:r>
        <w:rPr>
          <w:spacing w:val="2"/>
          <w:sz w:val="18"/>
        </w:rPr>
        <w:t xml:space="preserve"> </w:t>
      </w:r>
      <w:r>
        <w:rPr>
          <w:sz w:val="18"/>
        </w:rPr>
        <w:t>economico</w:t>
      </w:r>
      <w:r>
        <w:rPr>
          <w:spacing w:val="2"/>
          <w:sz w:val="18"/>
        </w:rPr>
        <w:t xml:space="preserve"> </w:t>
      </w:r>
      <w:r>
        <w:rPr>
          <w:sz w:val="18"/>
        </w:rPr>
        <w:t>(P</w:t>
      </w:r>
      <w:r>
        <w:rPr>
          <w:sz w:val="18"/>
        </w:rPr>
        <w:t>FTE).</w:t>
      </w:r>
    </w:p>
    <w:p w14:paraId="43260FDE" w14:textId="77777777" w:rsidR="005A5D0F" w:rsidRDefault="00B60DBF">
      <w:pPr>
        <w:pStyle w:val="Paragrafoelenco"/>
        <w:numPr>
          <w:ilvl w:val="0"/>
          <w:numId w:val="7"/>
        </w:numPr>
        <w:tabs>
          <w:tab w:val="left" w:pos="1001"/>
        </w:tabs>
        <w:spacing w:before="164"/>
        <w:ind w:left="100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263B8D2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5A28195" w14:textId="77777777" w:rsidR="005A5D0F" w:rsidRDefault="00B60DBF">
      <w:pPr>
        <w:pStyle w:val="Paragrafoelenco"/>
        <w:numPr>
          <w:ilvl w:val="1"/>
          <w:numId w:val="7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Primo acconto, fino al 35% del finanziamento accordato, previa presentazione di un rapporto intermedio</w:t>
      </w:r>
      <w:r>
        <w:rPr>
          <w:spacing w:val="1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all’avvio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5652135C" w14:textId="77777777" w:rsidR="005A5D0F" w:rsidRDefault="00B60DBF">
      <w:pPr>
        <w:pStyle w:val="Paragrafoelenco"/>
        <w:numPr>
          <w:ilvl w:val="1"/>
          <w:numId w:val="7"/>
        </w:numPr>
        <w:tabs>
          <w:tab w:val="left" w:pos="1351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Secondo acconto, fino al 35% del finanziamento accordato, previa presentazione di un rapporto intermedio</w:t>
      </w:r>
      <w:r>
        <w:rPr>
          <w:spacing w:val="-45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come primo acconto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25BD8F48" w14:textId="77777777" w:rsidR="005A5D0F" w:rsidRDefault="005A5D0F">
      <w:pPr>
        <w:spacing w:line="470" w:lineRule="auto"/>
        <w:jc w:val="both"/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42E9558" w14:textId="77777777" w:rsidR="005A5D0F" w:rsidRDefault="00B60DBF">
      <w:pPr>
        <w:pStyle w:val="Paragrafoelenco"/>
        <w:numPr>
          <w:ilvl w:val="1"/>
          <w:numId w:val="7"/>
        </w:numPr>
        <w:tabs>
          <w:tab w:val="left" w:pos="1350"/>
        </w:tabs>
        <w:spacing w:before="129" w:line="470" w:lineRule="auto"/>
        <w:ind w:right="808" w:firstLine="0"/>
        <w:jc w:val="both"/>
        <w:rPr>
          <w:sz w:val="18"/>
        </w:rPr>
      </w:pPr>
      <w:r>
        <w:rPr>
          <w:sz w:val="18"/>
        </w:rPr>
        <w:lastRenderedPageBreak/>
        <w:t>Saldo finale, il restante 20%, a consuntivo su presentazione di apposite note di addebito,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valida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fiscali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l’intero</w:t>
      </w:r>
      <w:r>
        <w:rPr>
          <w:spacing w:val="1"/>
          <w:sz w:val="18"/>
        </w:rPr>
        <w:t xml:space="preserve"> </w:t>
      </w:r>
      <w:r>
        <w:rPr>
          <w:sz w:val="18"/>
        </w:rPr>
        <w:t>ammontare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verranno erogate dall’Amministrazione centrale responsabile per il PNRR Unità di Missione, in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inviata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-45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unitamente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avvenuta</w:t>
      </w:r>
      <w:r>
        <w:rPr>
          <w:spacing w:val="1"/>
          <w:sz w:val="18"/>
        </w:rPr>
        <w:t xml:space="preserve"> </w:t>
      </w:r>
      <w:r>
        <w:rPr>
          <w:sz w:val="18"/>
        </w:rPr>
        <w:t>chiusura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r>
        <w:rPr>
          <w:sz w:val="18"/>
        </w:rPr>
        <w:t>UdM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3A244928" w14:textId="77777777" w:rsidR="005A5D0F" w:rsidRDefault="00B60DBF">
      <w:pPr>
        <w:pStyle w:val="Paragrafoelenco"/>
        <w:numPr>
          <w:ilvl w:val="0"/>
          <w:numId w:val="7"/>
        </w:numPr>
        <w:tabs>
          <w:tab w:val="left" w:pos="1029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Dai predetti importi verranno decurtate le spese risultate in via definitiva non ammissibili e/o oggetto di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recupero.</w:t>
      </w:r>
    </w:p>
    <w:p w14:paraId="1D17447F" w14:textId="77777777" w:rsidR="005A5D0F" w:rsidRDefault="00B60DBF">
      <w:pPr>
        <w:pStyle w:val="Paragrafoelenco"/>
        <w:numPr>
          <w:ilvl w:val="0"/>
          <w:numId w:val="7"/>
        </w:numPr>
        <w:tabs>
          <w:tab w:val="left" w:pos="1016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0AB821F" w14:textId="77777777" w:rsidR="005A5D0F" w:rsidRDefault="005A5D0F">
      <w:pPr>
        <w:pStyle w:val="Corpotesto"/>
        <w:spacing w:before="6"/>
        <w:ind w:left="0"/>
        <w:jc w:val="left"/>
        <w:rPr>
          <w:sz w:val="28"/>
        </w:rPr>
      </w:pPr>
    </w:p>
    <w:p w14:paraId="6EABABC3" w14:textId="77777777" w:rsidR="005A5D0F" w:rsidRDefault="00B60DBF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4AE94323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1C173BF" w14:textId="77777777" w:rsidR="005A5D0F" w:rsidRDefault="00B60DBF">
      <w:pPr>
        <w:pStyle w:val="Corpotesto"/>
        <w:spacing w:before="130"/>
        <w:ind w:left="1128" w:right="1145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25826504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66A2365" w14:textId="77777777" w:rsidR="005A5D0F" w:rsidRDefault="00B60DBF">
      <w:pPr>
        <w:pStyle w:val="Paragrafoelenco"/>
        <w:numPr>
          <w:ilvl w:val="0"/>
          <w:numId w:val="6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00DCA479" w14:textId="77777777" w:rsidR="005A5D0F" w:rsidRDefault="00B60DBF">
      <w:pPr>
        <w:pStyle w:val="Paragrafoelenco"/>
        <w:numPr>
          <w:ilvl w:val="0"/>
          <w:numId w:val="6"/>
        </w:numPr>
        <w:tabs>
          <w:tab w:val="left" w:pos="1008"/>
        </w:tabs>
        <w:spacing w:before="164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2B9E7413" w14:textId="77777777" w:rsidR="005A5D0F" w:rsidRDefault="00B60DBF">
      <w:pPr>
        <w:pStyle w:val="Paragrafoelenco"/>
        <w:numPr>
          <w:ilvl w:val="0"/>
          <w:numId w:val="6"/>
        </w:numPr>
        <w:tabs>
          <w:tab w:val="left" w:pos="1021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78D7C6A1" w14:textId="77777777" w:rsidR="005A5D0F" w:rsidRDefault="00B60DBF">
      <w:pPr>
        <w:pStyle w:val="Paragrafoelenco"/>
        <w:numPr>
          <w:ilvl w:val="0"/>
          <w:numId w:val="6"/>
        </w:numPr>
        <w:tabs>
          <w:tab w:val="left" w:pos="1001"/>
        </w:tabs>
        <w:spacing w:before="163"/>
        <w:ind w:left="100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08EC1001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32EBBD2" w14:textId="77777777" w:rsidR="005A5D0F" w:rsidRDefault="00B60DBF">
      <w:pPr>
        <w:pStyle w:val="Corpotesto"/>
        <w:spacing w:before="130"/>
        <w:ind w:left="1000"/>
        <w:jc w:val="left"/>
      </w:pPr>
      <w:r>
        <w:t>Per</w:t>
      </w:r>
      <w:r>
        <w:rPr>
          <w:spacing w:val="21"/>
        </w:rPr>
        <w:t xml:space="preserve"> </w:t>
      </w:r>
      <w:r>
        <w:t>l’Unità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Missione</w:t>
      </w:r>
      <w:r>
        <w:rPr>
          <w:spacing w:val="21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l’attuazione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interventi</w:t>
      </w:r>
      <w:r>
        <w:rPr>
          <w:spacing w:val="21"/>
        </w:rPr>
        <w:t xml:space="preserve"> </w:t>
      </w:r>
      <w:r>
        <w:t>PNRR,</w:t>
      </w:r>
      <w:r>
        <w:rPr>
          <w:spacing w:val="21"/>
        </w:rPr>
        <w:t xml:space="preserve"> </w:t>
      </w:r>
      <w:r>
        <w:t>presso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Ministero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lavoro</w:t>
      </w:r>
      <w:r>
        <w:rPr>
          <w:spacing w:val="21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politiche</w:t>
      </w:r>
    </w:p>
    <w:p w14:paraId="12E84FBE" w14:textId="77777777" w:rsidR="005A5D0F" w:rsidRDefault="005A5D0F">
      <w:p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547E770" w14:textId="77777777" w:rsidR="005A5D0F" w:rsidRDefault="00B60DBF">
      <w:pPr>
        <w:pStyle w:val="Corpotesto"/>
        <w:spacing w:before="129"/>
        <w:ind w:left="1000"/>
        <w:jc w:val="left"/>
      </w:pPr>
      <w:r>
        <w:lastRenderedPageBreak/>
        <w:t>sociali</w:t>
      </w:r>
    </w:p>
    <w:p w14:paraId="6286B576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64EC60C8" w14:textId="77777777" w:rsidR="005A5D0F" w:rsidRDefault="00B60DBF">
      <w:pPr>
        <w:pStyle w:val="Paragrafoelenco"/>
        <w:numPr>
          <w:ilvl w:val="1"/>
          <w:numId w:val="6"/>
        </w:numPr>
        <w:tabs>
          <w:tab w:val="left" w:pos="1221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5B49CE98" w14:textId="77777777" w:rsidR="005A5D0F" w:rsidRDefault="00B60DBF">
      <w:pPr>
        <w:pStyle w:val="Paragrafoelenco"/>
        <w:numPr>
          <w:ilvl w:val="1"/>
          <w:numId w:val="6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39877350" w14:textId="77777777" w:rsidR="005A5D0F" w:rsidRDefault="00B60DBF">
      <w:pPr>
        <w:pStyle w:val="Paragrafoelenco"/>
        <w:numPr>
          <w:ilvl w:val="0"/>
          <w:numId w:val="5"/>
        </w:numPr>
        <w:tabs>
          <w:tab w:val="left" w:pos="1221"/>
        </w:tabs>
        <w:spacing w:before="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1C5F9297" w14:textId="77777777" w:rsidR="005A5D0F" w:rsidRDefault="00B60DBF">
      <w:pPr>
        <w:pStyle w:val="Paragrafoelenco"/>
        <w:numPr>
          <w:ilvl w:val="0"/>
          <w:numId w:val="5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</w:p>
    <w:p w14:paraId="19876C1F" w14:textId="77777777" w:rsidR="005A5D0F" w:rsidRDefault="00B60DBF">
      <w:pPr>
        <w:pStyle w:val="Corpotesto"/>
        <w:spacing w:line="203" w:lineRule="exact"/>
        <w:ind w:left="1000"/>
        <w:jc w:val="left"/>
      </w:pPr>
      <w:r>
        <w:t>(i) il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</w:t>
      </w:r>
    </w:p>
    <w:p w14:paraId="7B4B9CC0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1EC97A7F" w14:textId="77777777" w:rsidR="005A5D0F" w:rsidRDefault="00B60DBF">
      <w:pPr>
        <w:pStyle w:val="Corpotesto"/>
        <w:spacing w:before="130" w:line="470" w:lineRule="auto"/>
        <w:ind w:left="1000" w:right="713"/>
        <w:jc w:val="left"/>
      </w:pPr>
      <w:r>
        <w:t>(ii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Responsabile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trattamento</w:t>
      </w:r>
      <w:r>
        <w:rPr>
          <w:spacing w:val="36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delegato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sottoscrittore</w:t>
      </w:r>
      <w:r>
        <w:rPr>
          <w:spacing w:val="35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presente</w:t>
      </w:r>
      <w:r>
        <w:rPr>
          <w:spacing w:val="36"/>
        </w:rPr>
        <w:t xml:space="preserve"> </w:t>
      </w:r>
      <w:r>
        <w:t>convenzione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legale</w:t>
      </w:r>
    </w:p>
    <w:p w14:paraId="326D20A5" w14:textId="77777777" w:rsidR="005A5D0F" w:rsidRDefault="00B60DBF">
      <w:pPr>
        <w:pStyle w:val="Paragrafoelenco"/>
        <w:numPr>
          <w:ilvl w:val="0"/>
          <w:numId w:val="6"/>
        </w:numPr>
        <w:tabs>
          <w:tab w:val="left" w:pos="1002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si impegnano a concordare, tramite scambio di note formali, le eventuali modalità di pubblicizzazione 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esterna,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titolo</w:t>
      </w:r>
      <w:r>
        <w:rPr>
          <w:spacing w:val="2"/>
          <w:sz w:val="18"/>
        </w:rPr>
        <w:t xml:space="preserve"> </w:t>
      </w:r>
      <w:r>
        <w:rPr>
          <w:sz w:val="18"/>
        </w:rPr>
        <w:t>individuale,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</w:p>
    <w:p w14:paraId="1F8A30DC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13813660" w14:textId="77777777" w:rsidR="005A5D0F" w:rsidRDefault="00B60DBF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11</w:t>
      </w:r>
    </w:p>
    <w:p w14:paraId="5F0FBB2B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98C4698" w14:textId="77777777" w:rsidR="005A5D0F" w:rsidRDefault="00B60DBF">
      <w:pPr>
        <w:pStyle w:val="Corpotesto"/>
        <w:spacing w:before="130"/>
        <w:ind w:left="1128" w:right="1145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157D3D9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00B093D0" w14:textId="77777777" w:rsidR="005A5D0F" w:rsidRDefault="00B60DBF">
      <w:pPr>
        <w:pStyle w:val="Paragrafoelenco"/>
        <w:numPr>
          <w:ilvl w:val="0"/>
          <w:numId w:val="4"/>
        </w:numPr>
        <w:tabs>
          <w:tab w:val="left" w:pos="1001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112350C2" w14:textId="77777777" w:rsidR="005A5D0F" w:rsidRDefault="00B60DBF">
      <w:pPr>
        <w:pStyle w:val="Paragrafoelenco"/>
        <w:numPr>
          <w:ilvl w:val="0"/>
          <w:numId w:val="4"/>
        </w:numPr>
        <w:tabs>
          <w:tab w:val="left" w:pos="1007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12DDCCD1" w14:textId="77777777" w:rsidR="005A5D0F" w:rsidRDefault="00B60DBF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2"/>
          <w:sz w:val="18"/>
        </w:rPr>
        <w:t xml:space="preserve"> </w:t>
      </w:r>
      <w:r>
        <w:rPr>
          <w:sz w:val="18"/>
        </w:rPr>
        <w:t>provvedere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revoca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contributi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loro</w:t>
      </w:r>
      <w:r>
        <w:rPr>
          <w:spacing w:val="2"/>
          <w:sz w:val="18"/>
        </w:rPr>
        <w:t xml:space="preserve"> </w:t>
      </w:r>
      <w:r>
        <w:rPr>
          <w:sz w:val="18"/>
        </w:rPr>
        <w:t>finanziamento.</w:t>
      </w:r>
    </w:p>
    <w:p w14:paraId="6FA594A8" w14:textId="77777777" w:rsidR="00B60DBF" w:rsidRPr="00B60DBF" w:rsidRDefault="00B60DBF" w:rsidP="00B60DBF">
      <w:pPr>
        <w:pStyle w:val="Paragrafoelenco"/>
        <w:spacing w:line="480" w:lineRule="auto"/>
        <w:ind w:left="800"/>
        <w:rPr>
          <w:sz w:val="18"/>
        </w:rPr>
      </w:pPr>
      <w:r w:rsidRPr="00B60DBF">
        <w:rPr>
          <w:sz w:val="18"/>
        </w:rPr>
        <w:t xml:space="preserve">4. La riduzione o la revoca dei contributi può altresì essere disposta qualora il Soggetto Attuatore non rispetti i principi e gli obblighi previsti dalla normativa nazionale ed europea applicabile al PNRR, ivi inclusi il principio del “non arrecare un danno significativo” (DNSH), di cui all’articolo 17 del Regolamento (UE) 2020/852, nonché il divieto di doppio finanziamento di cui </w:t>
      </w:r>
      <w:r w:rsidRPr="00B60DBF">
        <w:rPr>
          <w:sz w:val="18"/>
        </w:rPr>
        <w:lastRenderedPageBreak/>
        <w:t>all’articolo 9 del Regolamento (UE) 2021/241.</w:t>
      </w:r>
    </w:p>
    <w:p w14:paraId="5CFCF73C" w14:textId="77777777" w:rsidR="00B60DBF" w:rsidRPr="00B60DBF" w:rsidRDefault="00B60DBF" w:rsidP="00B60DBF">
      <w:pPr>
        <w:tabs>
          <w:tab w:val="left" w:pos="1023"/>
        </w:tabs>
        <w:spacing w:line="470" w:lineRule="auto"/>
        <w:ind w:right="813"/>
        <w:rPr>
          <w:sz w:val="18"/>
        </w:rPr>
      </w:pPr>
    </w:p>
    <w:p w14:paraId="62071E97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62D72F1" w14:textId="77777777" w:rsidR="005A5D0F" w:rsidRDefault="00B60DBF">
      <w:pPr>
        <w:pStyle w:val="Corpotesto"/>
        <w:spacing w:before="1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12</w:t>
      </w:r>
    </w:p>
    <w:p w14:paraId="589F4EE2" w14:textId="77777777" w:rsidR="005A5D0F" w:rsidRDefault="005A5D0F">
      <w:pPr>
        <w:jc w:val="center"/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72A20AF1" w14:textId="77777777" w:rsidR="005A5D0F" w:rsidRDefault="00B60DBF">
      <w:pPr>
        <w:pStyle w:val="Corpotesto"/>
        <w:spacing w:before="129"/>
        <w:ind w:left="1128" w:right="1145"/>
        <w:jc w:val="center"/>
      </w:pPr>
      <w:r>
        <w:lastRenderedPageBreak/>
        <w:t>(Comunicazioni)</w:t>
      </w:r>
    </w:p>
    <w:p w14:paraId="4D8AAD6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5C2AE09E" w14:textId="77777777" w:rsidR="005A5D0F" w:rsidRDefault="00B60DBF">
      <w:pPr>
        <w:pStyle w:val="Paragrafoelenco"/>
        <w:numPr>
          <w:ilvl w:val="0"/>
          <w:numId w:val="3"/>
        </w:numPr>
        <w:tabs>
          <w:tab w:val="left" w:pos="1019"/>
        </w:tabs>
        <w:spacing w:before="130" w:line="470" w:lineRule="auto"/>
        <w:ind w:right="814" w:firstLine="0"/>
        <w:rPr>
          <w:sz w:val="18"/>
        </w:rPr>
      </w:pPr>
      <w:r>
        <w:rPr>
          <w:sz w:val="18"/>
        </w:rPr>
        <w:t>Tutte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32"/>
          <w:sz w:val="18"/>
        </w:rPr>
        <w:t xml:space="preserve"> </w:t>
      </w:r>
      <w:r>
        <w:rPr>
          <w:sz w:val="18"/>
        </w:rPr>
        <w:t>fra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parti</w:t>
      </w:r>
      <w:r>
        <w:rPr>
          <w:spacing w:val="32"/>
          <w:sz w:val="18"/>
        </w:rPr>
        <w:t xml:space="preserve"> </w:t>
      </w:r>
      <w:r>
        <w:rPr>
          <w:sz w:val="18"/>
        </w:rPr>
        <w:t>devono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inviate,</w:t>
      </w:r>
      <w:r>
        <w:rPr>
          <w:spacing w:val="31"/>
          <w:sz w:val="18"/>
        </w:rPr>
        <w:t xml:space="preserve"> </w:t>
      </w:r>
      <w:r>
        <w:rPr>
          <w:sz w:val="18"/>
        </w:rPr>
        <w:t>salva</w:t>
      </w:r>
      <w:r>
        <w:rPr>
          <w:spacing w:val="31"/>
          <w:sz w:val="18"/>
        </w:rPr>
        <w:t xml:space="preserve"> </w:t>
      </w:r>
      <w:r>
        <w:rPr>
          <w:sz w:val="18"/>
        </w:rPr>
        <w:t>diversa</w:t>
      </w:r>
      <w:r>
        <w:rPr>
          <w:spacing w:val="32"/>
          <w:sz w:val="18"/>
        </w:rPr>
        <w:t xml:space="preserve"> </w:t>
      </w:r>
      <w:r>
        <w:rPr>
          <w:sz w:val="18"/>
        </w:rPr>
        <w:t>espressa</w:t>
      </w:r>
      <w:r>
        <w:rPr>
          <w:spacing w:val="31"/>
          <w:sz w:val="18"/>
        </w:rPr>
        <w:t xml:space="preserve"> </w:t>
      </w:r>
      <w:r>
        <w:rPr>
          <w:sz w:val="18"/>
        </w:rPr>
        <w:t>previsione,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iscritto</w:t>
      </w:r>
      <w:r>
        <w:rPr>
          <w:spacing w:val="31"/>
          <w:sz w:val="18"/>
        </w:rPr>
        <w:t xml:space="preserve"> </w:t>
      </w:r>
      <w:r>
        <w:rPr>
          <w:sz w:val="18"/>
        </w:rPr>
        <w:t>ai</w:t>
      </w:r>
      <w:r>
        <w:rPr>
          <w:spacing w:val="-45"/>
          <w:sz w:val="18"/>
        </w:rPr>
        <w:t xml:space="preserve"> </w:t>
      </w:r>
      <w:r>
        <w:rPr>
          <w:sz w:val="18"/>
        </w:rPr>
        <w:t>rispettivi</w:t>
      </w:r>
      <w:r>
        <w:rPr>
          <w:spacing w:val="1"/>
          <w:sz w:val="18"/>
        </w:rPr>
        <w:t xml:space="preserve"> </w:t>
      </w:r>
      <w:r>
        <w:rPr>
          <w:sz w:val="18"/>
        </w:rPr>
        <w:t>indirizzi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</w:t>
      </w:r>
      <w:r>
        <w:rPr>
          <w:spacing w:val="2"/>
          <w:sz w:val="18"/>
        </w:rPr>
        <w:t xml:space="preserve"> </w:t>
      </w:r>
      <w:r>
        <w:rPr>
          <w:sz w:val="18"/>
        </w:rPr>
        <w:t>elettronica,</w:t>
      </w:r>
      <w:r>
        <w:rPr>
          <w:spacing w:val="2"/>
          <w:sz w:val="18"/>
        </w:rPr>
        <w:t xml:space="preserve"> </w:t>
      </w:r>
      <w:r>
        <w:rPr>
          <w:sz w:val="18"/>
        </w:rPr>
        <w:t>qui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seguito</w:t>
      </w:r>
      <w:r>
        <w:rPr>
          <w:spacing w:val="2"/>
          <w:sz w:val="18"/>
        </w:rPr>
        <w:t xml:space="preserve"> </w:t>
      </w:r>
      <w:r>
        <w:rPr>
          <w:sz w:val="18"/>
        </w:rPr>
        <w:t>precisati:</w:t>
      </w:r>
    </w:p>
    <w:p w14:paraId="73F800EF" w14:textId="77777777" w:rsidR="005A5D0F" w:rsidRDefault="00B60DBF">
      <w:pPr>
        <w:pStyle w:val="Paragrafoelenco"/>
        <w:numPr>
          <w:ilvl w:val="1"/>
          <w:numId w:val="3"/>
        </w:numPr>
        <w:tabs>
          <w:tab w:val="left" w:pos="1387"/>
          <w:tab w:val="left" w:pos="1388"/>
        </w:tabs>
        <w:spacing w:before="161" w:line="470" w:lineRule="auto"/>
        <w:ind w:right="798" w:firstLine="0"/>
        <w:rPr>
          <w:sz w:val="18"/>
        </w:rPr>
      </w:pP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l’Unità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Missione</w:t>
      </w:r>
      <w:r>
        <w:rPr>
          <w:spacing w:val="42"/>
          <w:sz w:val="18"/>
        </w:rPr>
        <w:t xml:space="preserve"> </w:t>
      </w: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42"/>
          <w:sz w:val="18"/>
        </w:rPr>
        <w:t xml:space="preserve"> </w:t>
      </w:r>
      <w:r>
        <w:rPr>
          <w:sz w:val="18"/>
        </w:rPr>
        <w:t>degli</w:t>
      </w:r>
      <w:r>
        <w:rPr>
          <w:spacing w:val="42"/>
          <w:sz w:val="18"/>
        </w:rPr>
        <w:t xml:space="preserve"> </w:t>
      </w:r>
      <w:r>
        <w:rPr>
          <w:sz w:val="18"/>
        </w:rPr>
        <w:t>interventi</w:t>
      </w:r>
      <w:r>
        <w:rPr>
          <w:spacing w:val="42"/>
          <w:sz w:val="18"/>
        </w:rPr>
        <w:t xml:space="preserve"> </w:t>
      </w:r>
      <w:r>
        <w:rPr>
          <w:sz w:val="18"/>
        </w:rPr>
        <w:t>PNRR,</w:t>
      </w:r>
      <w:r>
        <w:rPr>
          <w:spacing w:val="42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2"/>
          <w:sz w:val="18"/>
        </w:rPr>
        <w:t xml:space="preserve"> </w:t>
      </w:r>
      <w:r>
        <w:rPr>
          <w:sz w:val="18"/>
        </w:rPr>
        <w:t>Ministero</w:t>
      </w:r>
      <w:r>
        <w:rPr>
          <w:spacing w:val="42"/>
          <w:sz w:val="18"/>
        </w:rPr>
        <w:t xml:space="preserve"> </w:t>
      </w:r>
      <w:r>
        <w:rPr>
          <w:sz w:val="18"/>
        </w:rPr>
        <w:t>del</w:t>
      </w:r>
      <w:r>
        <w:rPr>
          <w:spacing w:val="42"/>
          <w:sz w:val="18"/>
        </w:rPr>
        <w:t xml:space="preserve"> </w:t>
      </w:r>
      <w:r>
        <w:rPr>
          <w:sz w:val="18"/>
        </w:rPr>
        <w:t>Lavoro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2"/>
          <w:sz w:val="18"/>
        </w:rPr>
        <w:t xml:space="preserve"> </w:t>
      </w:r>
      <w:hyperlink r:id="rId9">
        <w:r w:rsidR="005A5D0F">
          <w:rPr>
            <w:sz w:val="18"/>
          </w:rPr>
          <w:t>unitadimissionepnrr@pec.lavoro.gov.it</w:t>
        </w:r>
        <w:r w:rsidR="005A5D0F">
          <w:rPr>
            <w:spacing w:val="2"/>
            <w:sz w:val="18"/>
          </w:rPr>
          <w:t xml:space="preserve"> </w:t>
        </w:r>
      </w:hyperlink>
      <w:r>
        <w:rPr>
          <w:sz w:val="18"/>
        </w:rPr>
        <w:t>;</w:t>
      </w:r>
    </w:p>
    <w:p w14:paraId="0C48D47A" w14:textId="77777777" w:rsidR="005A5D0F" w:rsidRDefault="00B60DBF">
      <w:pPr>
        <w:pStyle w:val="Paragrafoelenco"/>
        <w:numPr>
          <w:ilvl w:val="1"/>
          <w:numId w:val="3"/>
        </w:numPr>
        <w:tabs>
          <w:tab w:val="left" w:pos="1360"/>
          <w:tab w:val="left" w:pos="1361"/>
        </w:tabs>
        <w:ind w:left="136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 dginclusione.divisione4@pec.lavoro.gov.it;</w:t>
      </w:r>
    </w:p>
    <w:p w14:paraId="610C0557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2535BD37" w14:textId="7609010E" w:rsidR="005A5D0F" w:rsidRDefault="00B60DBF">
      <w:pPr>
        <w:pStyle w:val="Paragrafoelenco"/>
        <w:numPr>
          <w:ilvl w:val="1"/>
          <w:numId w:val="3"/>
        </w:numPr>
        <w:tabs>
          <w:tab w:val="left" w:pos="1350"/>
          <w:tab w:val="left" w:pos="1351"/>
        </w:tabs>
        <w:spacing w:before="130"/>
        <w:ind w:left="1350" w:hanging="351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Attuatore:</w:t>
      </w:r>
      <w:r>
        <w:rPr>
          <w:spacing w:val="1"/>
          <w:sz w:val="18"/>
        </w:rPr>
        <w:t xml:space="preserve"> </w:t>
      </w:r>
      <w:hyperlink r:id="rId10">
        <w:r w:rsidR="00E04E9D">
          <w:rPr>
            <w:sz w:val="18"/>
          </w:rPr>
          <w:t>__________________________________</w:t>
        </w:r>
      </w:hyperlink>
    </w:p>
    <w:p w14:paraId="19A89BF5" w14:textId="77777777" w:rsidR="005A5D0F" w:rsidRDefault="005A5D0F">
      <w:pPr>
        <w:pStyle w:val="Corpotesto"/>
        <w:ind w:left="0"/>
        <w:jc w:val="left"/>
        <w:rPr>
          <w:sz w:val="20"/>
        </w:rPr>
      </w:pPr>
    </w:p>
    <w:p w14:paraId="7473C996" w14:textId="77777777" w:rsidR="005A5D0F" w:rsidRDefault="005A5D0F">
      <w:pPr>
        <w:pStyle w:val="Corpotesto"/>
        <w:spacing w:before="6"/>
        <w:ind w:left="0"/>
        <w:jc w:val="left"/>
        <w:rPr>
          <w:sz w:val="25"/>
        </w:rPr>
      </w:pPr>
    </w:p>
    <w:p w14:paraId="1909798E" w14:textId="77777777" w:rsidR="005A5D0F" w:rsidRDefault="00B60DBF">
      <w:pPr>
        <w:pStyle w:val="Corpotesto"/>
        <w:spacing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1B88EC05" w14:textId="77777777" w:rsidR="005A5D0F" w:rsidRDefault="00B60DBF">
      <w:pPr>
        <w:pStyle w:val="Paragrafoelenco"/>
        <w:numPr>
          <w:ilvl w:val="0"/>
          <w:numId w:val="2"/>
        </w:numPr>
        <w:tabs>
          <w:tab w:val="left" w:pos="1169"/>
        </w:tabs>
        <w:spacing w:before="0" w:line="470" w:lineRule="auto"/>
        <w:ind w:right="804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termine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avrà</w:t>
      </w:r>
      <w:r>
        <w:rPr>
          <w:spacing w:val="29"/>
          <w:sz w:val="18"/>
        </w:rPr>
        <w:t xml:space="preserve"> </w:t>
      </w:r>
      <w:r>
        <w:rPr>
          <w:sz w:val="18"/>
        </w:rPr>
        <w:t>inizio</w:t>
      </w:r>
      <w:r>
        <w:rPr>
          <w:spacing w:val="29"/>
          <w:sz w:val="18"/>
        </w:rPr>
        <w:t xml:space="preserve"> </w:t>
      </w:r>
      <w:r>
        <w:rPr>
          <w:sz w:val="18"/>
        </w:rPr>
        <w:t>lo</w:t>
      </w:r>
      <w:r>
        <w:rPr>
          <w:spacing w:val="29"/>
          <w:sz w:val="18"/>
        </w:rPr>
        <w:t xml:space="preserve"> </w:t>
      </w:r>
      <w:r>
        <w:rPr>
          <w:sz w:val="18"/>
        </w:rPr>
        <w:t>sviluppo</w:t>
      </w:r>
      <w:r>
        <w:rPr>
          <w:spacing w:val="28"/>
          <w:sz w:val="18"/>
        </w:rPr>
        <w:t xml:space="preserve"> </w:t>
      </w:r>
      <w:r>
        <w:rPr>
          <w:sz w:val="18"/>
        </w:rPr>
        <w:t>delle</w:t>
      </w:r>
      <w:r>
        <w:rPr>
          <w:spacing w:val="29"/>
          <w:sz w:val="18"/>
        </w:rPr>
        <w:t xml:space="preserve"> </w:t>
      </w:r>
      <w:r>
        <w:rPr>
          <w:sz w:val="18"/>
        </w:rPr>
        <w:t>attività</w:t>
      </w:r>
      <w:r>
        <w:rPr>
          <w:spacing w:val="29"/>
          <w:sz w:val="18"/>
        </w:rPr>
        <w:t xml:space="preserve"> </w:t>
      </w:r>
      <w:r>
        <w:rPr>
          <w:sz w:val="18"/>
        </w:rPr>
        <w:t>progettuali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quindi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sarà</w:t>
      </w:r>
      <w:r>
        <w:rPr>
          <w:spacing w:val="29"/>
          <w:sz w:val="18"/>
        </w:rPr>
        <w:t xml:space="preserve"> </w:t>
      </w:r>
      <w:r>
        <w:rPr>
          <w:sz w:val="18"/>
        </w:rPr>
        <w:t>ammissibile</w:t>
      </w:r>
      <w:r>
        <w:rPr>
          <w:spacing w:val="29"/>
          <w:sz w:val="18"/>
        </w:rPr>
        <w:t xml:space="preserve"> </w:t>
      </w:r>
      <w:r>
        <w:rPr>
          <w:sz w:val="18"/>
        </w:rPr>
        <w:t>la</w:t>
      </w:r>
      <w:r>
        <w:rPr>
          <w:spacing w:val="-46"/>
          <w:sz w:val="18"/>
        </w:rPr>
        <w:t xml:space="preserve"> </w:t>
      </w:r>
      <w:r>
        <w:rPr>
          <w:sz w:val="18"/>
        </w:rPr>
        <w:t>spesa è quello comunicato dal soggetto attuatore con la comunicazione di avvio attività secondo le condizioni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all’art. 9 comma 1, fatta salva la possibilità di avvalersi della previsione di cui all’art. 9 comma 2 dell’Avviso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pubblico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nello</w:t>
      </w:r>
      <w:r>
        <w:rPr>
          <w:spacing w:val="1"/>
          <w:sz w:val="18"/>
        </w:rPr>
        <w:t xml:space="preserve"> </w:t>
      </w:r>
      <w:r>
        <w:rPr>
          <w:sz w:val="18"/>
        </w:rPr>
        <w:t>specifico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17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2021/241;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oggetto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Convenzione, così come indicato dalla nota Direttoriale del 30 settembre 2022 Prot. 8463 al fine di rendere</w:t>
      </w:r>
      <w:r>
        <w:rPr>
          <w:spacing w:val="1"/>
          <w:sz w:val="18"/>
        </w:rPr>
        <w:t xml:space="preserve"> </w:t>
      </w:r>
      <w:r>
        <w:rPr>
          <w:sz w:val="18"/>
        </w:rPr>
        <w:t>possibile la gestione dei servizi per un triennio come previsto nell’Avviso 1/2022 e nel relativo piano finanziario di</w:t>
      </w:r>
      <w:r>
        <w:rPr>
          <w:spacing w:val="1"/>
          <w:sz w:val="18"/>
        </w:rPr>
        <w:t xml:space="preserve"> </w:t>
      </w:r>
      <w:r>
        <w:rPr>
          <w:sz w:val="18"/>
        </w:rPr>
        <w:t>progetto, la durata complessiva del progetto potrà essere maggiore di 3 anni ma gli obiettivi previsti dal PNRR e</w:t>
      </w:r>
      <w:r>
        <w:rPr>
          <w:spacing w:val="1"/>
          <w:sz w:val="18"/>
        </w:rPr>
        <w:t xml:space="preserve"> </w:t>
      </w:r>
      <w:r>
        <w:rPr>
          <w:sz w:val="18"/>
        </w:rPr>
        <w:t>declinati</w:t>
      </w:r>
      <w:r>
        <w:rPr>
          <w:spacing w:val="34"/>
          <w:sz w:val="18"/>
        </w:rPr>
        <w:t xml:space="preserve"> </w:t>
      </w:r>
      <w:r>
        <w:rPr>
          <w:sz w:val="18"/>
        </w:rPr>
        <w:t>nell’art.</w:t>
      </w:r>
      <w:r>
        <w:rPr>
          <w:spacing w:val="34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4"/>
          <w:sz w:val="18"/>
        </w:rPr>
        <w:t xml:space="preserve"> </w:t>
      </w:r>
      <w:r>
        <w:rPr>
          <w:sz w:val="18"/>
        </w:rPr>
        <w:t>presente</w:t>
      </w:r>
      <w:r>
        <w:rPr>
          <w:spacing w:val="34"/>
          <w:sz w:val="18"/>
        </w:rPr>
        <w:t xml:space="preserve"> </w:t>
      </w:r>
      <w:r>
        <w:rPr>
          <w:sz w:val="18"/>
        </w:rPr>
        <w:t>Convenzione</w:t>
      </w:r>
      <w:r>
        <w:rPr>
          <w:spacing w:val="34"/>
          <w:sz w:val="18"/>
        </w:rPr>
        <w:t xml:space="preserve"> </w:t>
      </w:r>
      <w:r>
        <w:rPr>
          <w:sz w:val="18"/>
        </w:rPr>
        <w:t>dovranno</w:t>
      </w:r>
      <w:r>
        <w:rPr>
          <w:spacing w:val="34"/>
          <w:sz w:val="18"/>
        </w:rPr>
        <w:t xml:space="preserve"> </w:t>
      </w:r>
      <w:r>
        <w:rPr>
          <w:sz w:val="18"/>
        </w:rPr>
        <w:t>essere</w:t>
      </w:r>
      <w:r>
        <w:rPr>
          <w:spacing w:val="34"/>
          <w:sz w:val="18"/>
        </w:rPr>
        <w:t xml:space="preserve"> </w:t>
      </w:r>
      <w:r>
        <w:rPr>
          <w:sz w:val="18"/>
        </w:rPr>
        <w:t>comunque</w:t>
      </w:r>
      <w:r>
        <w:rPr>
          <w:spacing w:val="34"/>
          <w:sz w:val="18"/>
        </w:rPr>
        <w:t xml:space="preserve"> </w:t>
      </w:r>
      <w:r>
        <w:rPr>
          <w:sz w:val="18"/>
        </w:rPr>
        <w:t>raggiunti</w:t>
      </w:r>
      <w:r>
        <w:rPr>
          <w:spacing w:val="34"/>
          <w:sz w:val="18"/>
        </w:rPr>
        <w:t xml:space="preserve"> </w:t>
      </w:r>
      <w:r>
        <w:rPr>
          <w:sz w:val="18"/>
        </w:rPr>
        <w:t>entro</w:t>
      </w:r>
      <w:r>
        <w:rPr>
          <w:spacing w:val="34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mese</w:t>
      </w:r>
      <w:r>
        <w:rPr>
          <w:spacing w:val="34"/>
          <w:sz w:val="18"/>
        </w:rPr>
        <w:t xml:space="preserve"> </w:t>
      </w:r>
      <w:r>
        <w:rPr>
          <w:sz w:val="18"/>
        </w:rPr>
        <w:t>di</w:t>
      </w:r>
      <w:r>
        <w:rPr>
          <w:spacing w:val="34"/>
          <w:sz w:val="18"/>
        </w:rPr>
        <w:t xml:space="preserve"> </w:t>
      </w:r>
      <w:r>
        <w:rPr>
          <w:sz w:val="18"/>
        </w:rPr>
        <w:t>marzo</w:t>
      </w:r>
      <w:r>
        <w:rPr>
          <w:spacing w:val="1"/>
          <w:sz w:val="18"/>
        </w:rPr>
        <w:t xml:space="preserve"> </w:t>
      </w:r>
      <w:r>
        <w:rPr>
          <w:sz w:val="18"/>
        </w:rPr>
        <w:t>2026. Eventuali proroghe relative ad alcune parti delle attività</w:t>
      </w:r>
      <w:r>
        <w:rPr>
          <w:sz w:val="18"/>
        </w:rPr>
        <w:t xml:space="preserve"> (es. rendicontazione delle spese)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autorizzate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limite</w:t>
      </w:r>
      <w:r>
        <w:rPr>
          <w:spacing w:val="2"/>
          <w:sz w:val="18"/>
        </w:rPr>
        <w:t xml:space="preserve"> </w:t>
      </w:r>
      <w:r>
        <w:rPr>
          <w:sz w:val="18"/>
        </w:rPr>
        <w:t>posto</w:t>
      </w:r>
      <w:r>
        <w:rPr>
          <w:spacing w:val="2"/>
          <w:sz w:val="18"/>
        </w:rPr>
        <w:t xml:space="preserve"> </w:t>
      </w:r>
      <w:r>
        <w:rPr>
          <w:sz w:val="18"/>
        </w:rPr>
        <w:t>dall’Avviso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1/2022</w:t>
      </w:r>
      <w:r>
        <w:rPr>
          <w:spacing w:val="2"/>
          <w:sz w:val="18"/>
        </w:rPr>
        <w:t xml:space="preserve"> </w:t>
      </w:r>
      <w:r>
        <w:rPr>
          <w:sz w:val="18"/>
        </w:rPr>
        <w:t>quindi</w:t>
      </w:r>
      <w:r>
        <w:rPr>
          <w:spacing w:val="2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6ED32E77" w14:textId="77777777" w:rsidR="005A5D0F" w:rsidRDefault="00B60DBF">
      <w:pPr>
        <w:pStyle w:val="Paragrafoelenco"/>
        <w:numPr>
          <w:ilvl w:val="0"/>
          <w:numId w:val="2"/>
        </w:numPr>
        <w:tabs>
          <w:tab w:val="left" w:pos="1152"/>
        </w:tabs>
        <w:spacing w:before="167" w:line="470" w:lineRule="auto"/>
        <w:ind w:right="816" w:firstLine="0"/>
        <w:jc w:val="both"/>
        <w:rPr>
          <w:sz w:val="18"/>
        </w:rPr>
      </w:pPr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 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p w14:paraId="36AA8357" w14:textId="77777777" w:rsidR="005A5D0F" w:rsidRDefault="005A5D0F">
      <w:pPr>
        <w:pStyle w:val="Corpotesto"/>
        <w:spacing w:before="5"/>
        <w:ind w:left="0"/>
        <w:jc w:val="left"/>
        <w:rPr>
          <w:sz w:val="28"/>
        </w:rPr>
      </w:pPr>
    </w:p>
    <w:p w14:paraId="467D810A" w14:textId="77777777" w:rsidR="005A5D0F" w:rsidRDefault="00B60DBF">
      <w:pPr>
        <w:pStyle w:val="Corpotesto"/>
        <w:spacing w:before="1"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57CC2DB4" w14:textId="77777777" w:rsidR="005A5D0F" w:rsidRDefault="00B60DBF">
      <w:pPr>
        <w:pStyle w:val="Paragrafoelenco"/>
        <w:numPr>
          <w:ilvl w:val="0"/>
          <w:numId w:val="1"/>
        </w:numPr>
        <w:tabs>
          <w:tab w:val="left" w:pos="1016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4F0240C2" w14:textId="77777777" w:rsidR="005A5D0F" w:rsidRDefault="00B60DBF">
      <w:pPr>
        <w:pStyle w:val="Paragrafoelenco"/>
        <w:numPr>
          <w:ilvl w:val="0"/>
          <w:numId w:val="1"/>
        </w:numPr>
        <w:tabs>
          <w:tab w:val="left" w:pos="1001"/>
        </w:tabs>
        <w:spacing w:before="161"/>
        <w:ind w:left="100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247B41AC" w14:textId="77777777" w:rsidR="005A5D0F" w:rsidRDefault="005A5D0F">
      <w:pPr>
        <w:rPr>
          <w:sz w:val="18"/>
        </w:rPr>
        <w:sectPr w:rsidR="005A5D0F">
          <w:pgSz w:w="11900" w:h="16840"/>
          <w:pgMar w:top="2040" w:right="600" w:bottom="680" w:left="620" w:header="0" w:footer="485" w:gutter="0"/>
          <w:cols w:space="720"/>
        </w:sectPr>
      </w:pPr>
    </w:p>
    <w:p w14:paraId="27932C3E" w14:textId="77777777" w:rsidR="005A5D0F" w:rsidRDefault="00B60DBF">
      <w:pPr>
        <w:pStyle w:val="Paragrafoelenco"/>
        <w:numPr>
          <w:ilvl w:val="0"/>
          <w:numId w:val="1"/>
        </w:numPr>
        <w:tabs>
          <w:tab w:val="left" w:pos="1007"/>
        </w:tabs>
        <w:spacing w:before="129" w:line="470" w:lineRule="auto"/>
        <w:ind w:right="815" w:firstLine="0"/>
        <w:rPr>
          <w:sz w:val="18"/>
        </w:rPr>
      </w:pPr>
      <w:r>
        <w:rPr>
          <w:sz w:val="18"/>
        </w:rPr>
        <w:lastRenderedPageBreak/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A5D0F" w14:paraId="61D5F454" w14:textId="77777777">
        <w:trPr>
          <w:trHeight w:val="349"/>
        </w:trPr>
        <w:tc>
          <w:tcPr>
            <w:tcW w:w="3483" w:type="dxa"/>
          </w:tcPr>
          <w:p w14:paraId="5415084F" w14:textId="77777777" w:rsidR="005A5D0F" w:rsidRDefault="00B60DBF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45ECAAF8" w14:textId="77777777" w:rsidR="005A5D0F" w:rsidRDefault="00B60DBF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2367D7FE" w14:textId="77777777" w:rsidR="005A5D0F" w:rsidRDefault="00B60DBF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</w:tr>
      <w:tr w:rsidR="005A5D0F" w14:paraId="3980B3B8" w14:textId="77777777">
        <w:trPr>
          <w:trHeight w:val="619"/>
        </w:trPr>
        <w:tc>
          <w:tcPr>
            <w:tcW w:w="3483" w:type="dxa"/>
          </w:tcPr>
          <w:p w14:paraId="680B182D" w14:textId="77777777" w:rsidR="005A5D0F" w:rsidRDefault="00B60DBF">
            <w:pPr>
              <w:pStyle w:val="TableParagraph"/>
              <w:spacing w:line="316" w:lineRule="auto"/>
              <w:ind w:left="771" w:right="178" w:hanging="566"/>
              <w:jc w:val="left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CAB5223" w14:textId="77777777" w:rsidR="005A5D0F" w:rsidRDefault="00B60DBF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237ACFC0" w14:textId="77777777" w:rsidR="005A5D0F" w:rsidRDefault="00B60DBF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Ambito Territoriale Sociale</w:t>
            </w:r>
          </w:p>
        </w:tc>
      </w:tr>
      <w:tr w:rsidR="005A5D0F" w14:paraId="02C060F4" w14:textId="77777777">
        <w:trPr>
          <w:trHeight w:val="349"/>
        </w:trPr>
        <w:tc>
          <w:tcPr>
            <w:tcW w:w="3483" w:type="dxa"/>
          </w:tcPr>
          <w:p w14:paraId="197B71D0" w14:textId="77777777" w:rsidR="005A5D0F" w:rsidRDefault="00B60DBF">
            <w:pPr>
              <w:pStyle w:val="TableParagraph"/>
              <w:ind w:left="97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2FC9F57B" w14:textId="77777777" w:rsidR="005A5D0F" w:rsidRDefault="00B60DBF">
            <w:pPr>
              <w:pStyle w:val="TableParagraph"/>
              <w:ind w:left="98"/>
              <w:rPr>
                <w:sz w:val="18"/>
              </w:rPr>
            </w:pPr>
            <w:r>
              <w:rPr>
                <w:sz w:val="18"/>
              </w:rPr>
              <w:t>Dott. Paolo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Onelli</w:t>
            </w:r>
          </w:p>
        </w:tc>
        <w:tc>
          <w:tcPr>
            <w:tcW w:w="3483" w:type="dxa"/>
          </w:tcPr>
          <w:p w14:paraId="71DB3D02" w14:textId="77777777" w:rsidR="005A5D0F" w:rsidRDefault="00B60DBF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</w:tc>
      </w:tr>
    </w:tbl>
    <w:p w14:paraId="2954216C" w14:textId="77777777" w:rsidR="005A5D0F" w:rsidRDefault="00B60DBF">
      <w:pPr>
        <w:pStyle w:val="Corpotesto"/>
        <w:spacing w:before="161"/>
        <w:ind w:left="795" w:right="812"/>
        <w:jc w:val="center"/>
      </w:pPr>
      <w:r>
        <w:t>*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2-bis</w:t>
      </w:r>
      <w:r>
        <w:rPr>
          <w:spacing w:val="1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</w:p>
    <w:p w14:paraId="1B92E93B" w14:textId="77777777" w:rsidR="005A5D0F" w:rsidRDefault="005A5D0F">
      <w:pPr>
        <w:pStyle w:val="Corpotesto"/>
        <w:spacing w:before="4"/>
        <w:ind w:left="0"/>
        <w:jc w:val="left"/>
        <w:rPr>
          <w:sz w:val="17"/>
        </w:rPr>
      </w:pPr>
    </w:p>
    <w:p w14:paraId="6E0A415D" w14:textId="77777777" w:rsidR="005A5D0F" w:rsidRDefault="00B60DBF">
      <w:pPr>
        <w:pStyle w:val="Corpotesto"/>
        <w:ind w:left="1128" w:right="1145"/>
        <w:jc w:val="center"/>
      </w:pPr>
      <w:r>
        <w:t>241,</w:t>
      </w:r>
      <w:r>
        <w:rPr>
          <w:spacing w:val="2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modificato</w:t>
      </w:r>
      <w:r>
        <w:rPr>
          <w:spacing w:val="2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221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2012</w:t>
      </w:r>
    </w:p>
    <w:sectPr w:rsidR="005A5D0F">
      <w:pgSz w:w="11900" w:h="16840"/>
      <w:pgMar w:top="2040" w:right="600" w:bottom="680" w:left="620" w:header="0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E9A4" w14:textId="77777777" w:rsidR="0036692F" w:rsidRDefault="0036692F">
      <w:r>
        <w:separator/>
      </w:r>
    </w:p>
  </w:endnote>
  <w:endnote w:type="continuationSeparator" w:id="0">
    <w:p w14:paraId="15855C53" w14:textId="77777777" w:rsidR="0036692F" w:rsidRDefault="0036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4E29" w14:textId="77777777" w:rsidR="005A5D0F" w:rsidRDefault="00B60DBF">
    <w:pPr>
      <w:pStyle w:val="Corpotesto"/>
      <w:spacing w:line="14" w:lineRule="auto"/>
      <w:ind w:left="0"/>
      <w:jc w:val="left"/>
      <w:rPr>
        <w:sz w:val="20"/>
      </w:rPr>
    </w:pPr>
    <w:r>
      <w:pict w14:anchorId="2B1D297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251658240;mso-position-horizontal-relative:page;mso-position-vertical-relative:page" filled="f" stroked="f">
          <v:textbox inset="0,0,0,0">
            <w:txbxContent>
              <w:p w14:paraId="18CCBC15" w14:textId="77777777" w:rsidR="005A5D0F" w:rsidRDefault="00B60DBF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C2ED8" w14:textId="77777777" w:rsidR="0036692F" w:rsidRDefault="0036692F">
      <w:r>
        <w:separator/>
      </w:r>
    </w:p>
  </w:footnote>
  <w:footnote w:type="continuationSeparator" w:id="0">
    <w:p w14:paraId="058409DF" w14:textId="77777777" w:rsidR="0036692F" w:rsidRDefault="00366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5F07" w14:textId="77777777" w:rsidR="005A5D0F" w:rsidRDefault="00B60DBF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0657432" wp14:editId="7F278B6F">
          <wp:simplePos x="0" y="0"/>
          <wp:positionH relativeFrom="page">
            <wp:posOffset>1270000</wp:posOffset>
          </wp:positionH>
          <wp:positionV relativeFrom="page">
            <wp:posOffset>0</wp:posOffset>
          </wp:positionV>
          <wp:extent cx="4826000" cy="12954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0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0801"/>
    <w:multiLevelType w:val="hybridMultilevel"/>
    <w:tmpl w:val="8670ED18"/>
    <w:lvl w:ilvl="0" w:tplc="312A6638">
      <w:start w:val="1"/>
      <w:numFmt w:val="decimal"/>
      <w:lvlText w:val="%1."/>
      <w:lvlJc w:val="left"/>
      <w:pPr>
        <w:ind w:left="800" w:hanging="20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C99CF610">
      <w:start w:val="1"/>
      <w:numFmt w:val="lowerLetter"/>
      <w:lvlText w:val="%2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8856E774">
      <w:numFmt w:val="bullet"/>
      <w:lvlText w:val="•"/>
      <w:lvlJc w:val="left"/>
      <w:pPr>
        <w:ind w:left="2075" w:hanging="362"/>
      </w:pPr>
      <w:rPr>
        <w:rFonts w:hint="default"/>
        <w:lang w:val="it-IT" w:eastAsia="en-US" w:bidi="ar-SA"/>
      </w:rPr>
    </w:lvl>
    <w:lvl w:ilvl="3" w:tplc="E6AC06A8">
      <w:numFmt w:val="bullet"/>
      <w:lvlText w:val="•"/>
      <w:lvlJc w:val="left"/>
      <w:pPr>
        <w:ind w:left="3151" w:hanging="362"/>
      </w:pPr>
      <w:rPr>
        <w:rFonts w:hint="default"/>
        <w:lang w:val="it-IT" w:eastAsia="en-US" w:bidi="ar-SA"/>
      </w:rPr>
    </w:lvl>
    <w:lvl w:ilvl="4" w:tplc="C736016E">
      <w:numFmt w:val="bullet"/>
      <w:lvlText w:val="•"/>
      <w:lvlJc w:val="left"/>
      <w:pPr>
        <w:ind w:left="4226" w:hanging="362"/>
      </w:pPr>
      <w:rPr>
        <w:rFonts w:hint="default"/>
        <w:lang w:val="it-IT" w:eastAsia="en-US" w:bidi="ar-SA"/>
      </w:rPr>
    </w:lvl>
    <w:lvl w:ilvl="5" w:tplc="5576243C">
      <w:numFmt w:val="bullet"/>
      <w:lvlText w:val="•"/>
      <w:lvlJc w:val="left"/>
      <w:pPr>
        <w:ind w:left="5302" w:hanging="362"/>
      </w:pPr>
      <w:rPr>
        <w:rFonts w:hint="default"/>
        <w:lang w:val="it-IT" w:eastAsia="en-US" w:bidi="ar-SA"/>
      </w:rPr>
    </w:lvl>
    <w:lvl w:ilvl="6" w:tplc="8EBE7B2E">
      <w:numFmt w:val="bullet"/>
      <w:lvlText w:val="•"/>
      <w:lvlJc w:val="left"/>
      <w:pPr>
        <w:ind w:left="6377" w:hanging="362"/>
      </w:pPr>
      <w:rPr>
        <w:rFonts w:hint="default"/>
        <w:lang w:val="it-IT" w:eastAsia="en-US" w:bidi="ar-SA"/>
      </w:rPr>
    </w:lvl>
    <w:lvl w:ilvl="7" w:tplc="F0D60888">
      <w:numFmt w:val="bullet"/>
      <w:lvlText w:val="•"/>
      <w:lvlJc w:val="left"/>
      <w:pPr>
        <w:ind w:left="7453" w:hanging="362"/>
      </w:pPr>
      <w:rPr>
        <w:rFonts w:hint="default"/>
        <w:lang w:val="it-IT" w:eastAsia="en-US" w:bidi="ar-SA"/>
      </w:rPr>
    </w:lvl>
    <w:lvl w:ilvl="8" w:tplc="89F880D4">
      <w:numFmt w:val="bullet"/>
      <w:lvlText w:val="•"/>
      <w:lvlJc w:val="left"/>
      <w:pPr>
        <w:ind w:left="8528" w:hanging="362"/>
      </w:pPr>
      <w:rPr>
        <w:rFonts w:hint="default"/>
        <w:lang w:val="it-IT" w:eastAsia="en-US" w:bidi="ar-SA"/>
      </w:rPr>
    </w:lvl>
  </w:abstractNum>
  <w:abstractNum w:abstractNumId="1" w15:restartNumberingAfterBreak="0">
    <w:nsid w:val="05DA3250"/>
    <w:multiLevelType w:val="hybridMultilevel"/>
    <w:tmpl w:val="B6625ED6"/>
    <w:lvl w:ilvl="0" w:tplc="B4A239F2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4B322FF8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CAC465E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14324726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E8EC6D70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D59A1C10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EDEC2A46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34BC587E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2ED87B5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2" w15:restartNumberingAfterBreak="0">
    <w:nsid w:val="05F36CDF"/>
    <w:multiLevelType w:val="hybridMultilevel"/>
    <w:tmpl w:val="C56673EC"/>
    <w:lvl w:ilvl="0" w:tplc="8ED875F4">
      <w:start w:val="1"/>
      <w:numFmt w:val="lowerLetter"/>
      <w:lvlText w:val="%1)"/>
      <w:lvlJc w:val="left"/>
      <w:pPr>
        <w:ind w:left="452" w:hanging="211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9B742884">
      <w:numFmt w:val="bullet"/>
      <w:lvlText w:val="•"/>
      <w:lvlJc w:val="left"/>
      <w:pPr>
        <w:ind w:left="761" w:hanging="211"/>
      </w:pPr>
      <w:rPr>
        <w:rFonts w:hint="default"/>
        <w:lang w:val="it-IT" w:eastAsia="en-US" w:bidi="ar-SA"/>
      </w:rPr>
    </w:lvl>
    <w:lvl w:ilvl="2" w:tplc="D1344C76">
      <w:numFmt w:val="bullet"/>
      <w:lvlText w:val="•"/>
      <w:lvlJc w:val="left"/>
      <w:pPr>
        <w:ind w:left="1062" w:hanging="211"/>
      </w:pPr>
      <w:rPr>
        <w:rFonts w:hint="default"/>
        <w:lang w:val="it-IT" w:eastAsia="en-US" w:bidi="ar-SA"/>
      </w:rPr>
    </w:lvl>
    <w:lvl w:ilvl="3" w:tplc="BB8ED124">
      <w:numFmt w:val="bullet"/>
      <w:lvlText w:val="•"/>
      <w:lvlJc w:val="left"/>
      <w:pPr>
        <w:ind w:left="1363" w:hanging="211"/>
      </w:pPr>
      <w:rPr>
        <w:rFonts w:hint="default"/>
        <w:lang w:val="it-IT" w:eastAsia="en-US" w:bidi="ar-SA"/>
      </w:rPr>
    </w:lvl>
    <w:lvl w:ilvl="4" w:tplc="FA6A6CA8">
      <w:numFmt w:val="bullet"/>
      <w:lvlText w:val="•"/>
      <w:lvlJc w:val="left"/>
      <w:pPr>
        <w:ind w:left="1665" w:hanging="211"/>
      </w:pPr>
      <w:rPr>
        <w:rFonts w:hint="default"/>
        <w:lang w:val="it-IT" w:eastAsia="en-US" w:bidi="ar-SA"/>
      </w:rPr>
    </w:lvl>
    <w:lvl w:ilvl="5" w:tplc="038A2FE4">
      <w:numFmt w:val="bullet"/>
      <w:lvlText w:val="•"/>
      <w:lvlJc w:val="left"/>
      <w:pPr>
        <w:ind w:left="1966" w:hanging="211"/>
      </w:pPr>
      <w:rPr>
        <w:rFonts w:hint="default"/>
        <w:lang w:val="it-IT" w:eastAsia="en-US" w:bidi="ar-SA"/>
      </w:rPr>
    </w:lvl>
    <w:lvl w:ilvl="6" w:tplc="A89632F2">
      <w:numFmt w:val="bullet"/>
      <w:lvlText w:val="•"/>
      <w:lvlJc w:val="left"/>
      <w:pPr>
        <w:ind w:left="2267" w:hanging="211"/>
      </w:pPr>
      <w:rPr>
        <w:rFonts w:hint="default"/>
        <w:lang w:val="it-IT" w:eastAsia="en-US" w:bidi="ar-SA"/>
      </w:rPr>
    </w:lvl>
    <w:lvl w:ilvl="7" w:tplc="B6928C0A">
      <w:numFmt w:val="bullet"/>
      <w:lvlText w:val="•"/>
      <w:lvlJc w:val="left"/>
      <w:pPr>
        <w:ind w:left="2569" w:hanging="211"/>
      </w:pPr>
      <w:rPr>
        <w:rFonts w:hint="default"/>
        <w:lang w:val="it-IT" w:eastAsia="en-US" w:bidi="ar-SA"/>
      </w:rPr>
    </w:lvl>
    <w:lvl w:ilvl="8" w:tplc="CEA65F38">
      <w:numFmt w:val="bullet"/>
      <w:lvlText w:val="•"/>
      <w:lvlJc w:val="left"/>
      <w:pPr>
        <w:ind w:left="2870" w:hanging="211"/>
      </w:pPr>
      <w:rPr>
        <w:rFonts w:hint="default"/>
        <w:lang w:val="it-IT" w:eastAsia="en-US" w:bidi="ar-SA"/>
      </w:rPr>
    </w:lvl>
  </w:abstractNum>
  <w:abstractNum w:abstractNumId="3" w15:restartNumberingAfterBreak="0">
    <w:nsid w:val="184708EE"/>
    <w:multiLevelType w:val="hybridMultilevel"/>
    <w:tmpl w:val="901AD9AA"/>
    <w:lvl w:ilvl="0" w:tplc="E2B61A5E">
      <w:start w:val="4"/>
      <w:numFmt w:val="lowerLetter"/>
      <w:lvlText w:val="%1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44F996">
      <w:numFmt w:val="bullet"/>
      <w:lvlText w:val="•"/>
      <w:lvlJc w:val="left"/>
      <w:pPr>
        <w:ind w:left="1968" w:hanging="362"/>
      </w:pPr>
      <w:rPr>
        <w:rFonts w:hint="default"/>
        <w:lang w:val="it-IT" w:eastAsia="en-US" w:bidi="ar-SA"/>
      </w:rPr>
    </w:lvl>
    <w:lvl w:ilvl="2" w:tplc="7592EEEC">
      <w:numFmt w:val="bullet"/>
      <w:lvlText w:val="•"/>
      <w:lvlJc w:val="left"/>
      <w:pPr>
        <w:ind w:left="2936" w:hanging="362"/>
      </w:pPr>
      <w:rPr>
        <w:rFonts w:hint="default"/>
        <w:lang w:val="it-IT" w:eastAsia="en-US" w:bidi="ar-SA"/>
      </w:rPr>
    </w:lvl>
    <w:lvl w:ilvl="3" w:tplc="882C7C44">
      <w:numFmt w:val="bullet"/>
      <w:lvlText w:val="•"/>
      <w:lvlJc w:val="left"/>
      <w:pPr>
        <w:ind w:left="3904" w:hanging="362"/>
      </w:pPr>
      <w:rPr>
        <w:rFonts w:hint="default"/>
        <w:lang w:val="it-IT" w:eastAsia="en-US" w:bidi="ar-SA"/>
      </w:rPr>
    </w:lvl>
    <w:lvl w:ilvl="4" w:tplc="C660DCA8">
      <w:numFmt w:val="bullet"/>
      <w:lvlText w:val="•"/>
      <w:lvlJc w:val="left"/>
      <w:pPr>
        <w:ind w:left="4872" w:hanging="362"/>
      </w:pPr>
      <w:rPr>
        <w:rFonts w:hint="default"/>
        <w:lang w:val="it-IT" w:eastAsia="en-US" w:bidi="ar-SA"/>
      </w:rPr>
    </w:lvl>
    <w:lvl w:ilvl="5" w:tplc="B5D07428">
      <w:numFmt w:val="bullet"/>
      <w:lvlText w:val="•"/>
      <w:lvlJc w:val="left"/>
      <w:pPr>
        <w:ind w:left="5840" w:hanging="362"/>
      </w:pPr>
      <w:rPr>
        <w:rFonts w:hint="default"/>
        <w:lang w:val="it-IT" w:eastAsia="en-US" w:bidi="ar-SA"/>
      </w:rPr>
    </w:lvl>
    <w:lvl w:ilvl="6" w:tplc="C3E47896">
      <w:numFmt w:val="bullet"/>
      <w:lvlText w:val="•"/>
      <w:lvlJc w:val="left"/>
      <w:pPr>
        <w:ind w:left="6808" w:hanging="362"/>
      </w:pPr>
      <w:rPr>
        <w:rFonts w:hint="default"/>
        <w:lang w:val="it-IT" w:eastAsia="en-US" w:bidi="ar-SA"/>
      </w:rPr>
    </w:lvl>
    <w:lvl w:ilvl="7" w:tplc="9C7EF4D4">
      <w:numFmt w:val="bullet"/>
      <w:lvlText w:val="•"/>
      <w:lvlJc w:val="left"/>
      <w:pPr>
        <w:ind w:left="7776" w:hanging="362"/>
      </w:pPr>
      <w:rPr>
        <w:rFonts w:hint="default"/>
        <w:lang w:val="it-IT" w:eastAsia="en-US" w:bidi="ar-SA"/>
      </w:rPr>
    </w:lvl>
    <w:lvl w:ilvl="8" w:tplc="32A2B6E2">
      <w:numFmt w:val="bullet"/>
      <w:lvlText w:val="•"/>
      <w:lvlJc w:val="left"/>
      <w:pPr>
        <w:ind w:left="8744" w:hanging="362"/>
      </w:pPr>
      <w:rPr>
        <w:rFonts w:hint="default"/>
        <w:lang w:val="it-IT" w:eastAsia="en-US" w:bidi="ar-SA"/>
      </w:rPr>
    </w:lvl>
  </w:abstractNum>
  <w:abstractNum w:abstractNumId="4" w15:restartNumberingAfterBreak="0">
    <w:nsid w:val="1BE56349"/>
    <w:multiLevelType w:val="hybridMultilevel"/>
    <w:tmpl w:val="77A2E6B0"/>
    <w:lvl w:ilvl="0" w:tplc="953454DE">
      <w:start w:val="1"/>
      <w:numFmt w:val="decimal"/>
      <w:lvlText w:val="%1."/>
      <w:lvlJc w:val="left"/>
      <w:pPr>
        <w:ind w:left="800" w:hanging="152"/>
        <w:jc w:val="left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it-IT" w:eastAsia="en-US" w:bidi="ar-SA"/>
      </w:rPr>
    </w:lvl>
    <w:lvl w:ilvl="1" w:tplc="2914657A">
      <w:start w:val="1"/>
      <w:numFmt w:val="lowerLetter"/>
      <w:lvlText w:val="%2)"/>
      <w:lvlJc w:val="left"/>
      <w:pPr>
        <w:ind w:left="1000" w:hanging="373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843C605A">
      <w:numFmt w:val="bullet"/>
      <w:lvlText w:val="•"/>
      <w:lvlJc w:val="left"/>
      <w:pPr>
        <w:ind w:left="2075" w:hanging="373"/>
      </w:pPr>
      <w:rPr>
        <w:rFonts w:hint="default"/>
        <w:lang w:val="it-IT" w:eastAsia="en-US" w:bidi="ar-SA"/>
      </w:rPr>
    </w:lvl>
    <w:lvl w:ilvl="3" w:tplc="F77E5D60">
      <w:numFmt w:val="bullet"/>
      <w:lvlText w:val="•"/>
      <w:lvlJc w:val="left"/>
      <w:pPr>
        <w:ind w:left="3151" w:hanging="373"/>
      </w:pPr>
      <w:rPr>
        <w:rFonts w:hint="default"/>
        <w:lang w:val="it-IT" w:eastAsia="en-US" w:bidi="ar-SA"/>
      </w:rPr>
    </w:lvl>
    <w:lvl w:ilvl="4" w:tplc="C34A8244">
      <w:numFmt w:val="bullet"/>
      <w:lvlText w:val="•"/>
      <w:lvlJc w:val="left"/>
      <w:pPr>
        <w:ind w:left="4226" w:hanging="373"/>
      </w:pPr>
      <w:rPr>
        <w:rFonts w:hint="default"/>
        <w:lang w:val="it-IT" w:eastAsia="en-US" w:bidi="ar-SA"/>
      </w:rPr>
    </w:lvl>
    <w:lvl w:ilvl="5" w:tplc="004242AA">
      <w:numFmt w:val="bullet"/>
      <w:lvlText w:val="•"/>
      <w:lvlJc w:val="left"/>
      <w:pPr>
        <w:ind w:left="5302" w:hanging="373"/>
      </w:pPr>
      <w:rPr>
        <w:rFonts w:hint="default"/>
        <w:lang w:val="it-IT" w:eastAsia="en-US" w:bidi="ar-SA"/>
      </w:rPr>
    </w:lvl>
    <w:lvl w:ilvl="6" w:tplc="F5BA88A0">
      <w:numFmt w:val="bullet"/>
      <w:lvlText w:val="•"/>
      <w:lvlJc w:val="left"/>
      <w:pPr>
        <w:ind w:left="6377" w:hanging="373"/>
      </w:pPr>
      <w:rPr>
        <w:rFonts w:hint="default"/>
        <w:lang w:val="it-IT" w:eastAsia="en-US" w:bidi="ar-SA"/>
      </w:rPr>
    </w:lvl>
    <w:lvl w:ilvl="7" w:tplc="F5704E4A">
      <w:numFmt w:val="bullet"/>
      <w:lvlText w:val="•"/>
      <w:lvlJc w:val="left"/>
      <w:pPr>
        <w:ind w:left="7453" w:hanging="373"/>
      </w:pPr>
      <w:rPr>
        <w:rFonts w:hint="default"/>
        <w:lang w:val="it-IT" w:eastAsia="en-US" w:bidi="ar-SA"/>
      </w:rPr>
    </w:lvl>
    <w:lvl w:ilvl="8" w:tplc="EF72A244">
      <w:numFmt w:val="bullet"/>
      <w:lvlText w:val="•"/>
      <w:lvlJc w:val="left"/>
      <w:pPr>
        <w:ind w:left="8528" w:hanging="373"/>
      </w:pPr>
      <w:rPr>
        <w:rFonts w:hint="default"/>
        <w:lang w:val="it-IT" w:eastAsia="en-US" w:bidi="ar-SA"/>
      </w:rPr>
    </w:lvl>
  </w:abstractNum>
  <w:abstractNum w:abstractNumId="5" w15:restartNumberingAfterBreak="0">
    <w:nsid w:val="1D627250"/>
    <w:multiLevelType w:val="hybridMultilevel"/>
    <w:tmpl w:val="4F76EB0E"/>
    <w:lvl w:ilvl="0" w:tplc="23E6B1BA">
      <w:start w:val="1"/>
      <w:numFmt w:val="lowerRoman"/>
      <w:lvlText w:val="(%1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AA4253A6">
      <w:numFmt w:val="bullet"/>
      <w:lvlText w:val="•"/>
      <w:lvlJc w:val="left"/>
      <w:pPr>
        <w:ind w:left="1968" w:hanging="221"/>
      </w:pPr>
      <w:rPr>
        <w:rFonts w:hint="default"/>
        <w:lang w:val="it-IT" w:eastAsia="en-US" w:bidi="ar-SA"/>
      </w:rPr>
    </w:lvl>
    <w:lvl w:ilvl="2" w:tplc="772A18D2">
      <w:numFmt w:val="bullet"/>
      <w:lvlText w:val="•"/>
      <w:lvlJc w:val="left"/>
      <w:pPr>
        <w:ind w:left="2936" w:hanging="221"/>
      </w:pPr>
      <w:rPr>
        <w:rFonts w:hint="default"/>
        <w:lang w:val="it-IT" w:eastAsia="en-US" w:bidi="ar-SA"/>
      </w:rPr>
    </w:lvl>
    <w:lvl w:ilvl="3" w:tplc="6FF0DFAE">
      <w:numFmt w:val="bullet"/>
      <w:lvlText w:val="•"/>
      <w:lvlJc w:val="left"/>
      <w:pPr>
        <w:ind w:left="3904" w:hanging="221"/>
      </w:pPr>
      <w:rPr>
        <w:rFonts w:hint="default"/>
        <w:lang w:val="it-IT" w:eastAsia="en-US" w:bidi="ar-SA"/>
      </w:rPr>
    </w:lvl>
    <w:lvl w:ilvl="4" w:tplc="93524F6C">
      <w:numFmt w:val="bullet"/>
      <w:lvlText w:val="•"/>
      <w:lvlJc w:val="left"/>
      <w:pPr>
        <w:ind w:left="4872" w:hanging="221"/>
      </w:pPr>
      <w:rPr>
        <w:rFonts w:hint="default"/>
        <w:lang w:val="it-IT" w:eastAsia="en-US" w:bidi="ar-SA"/>
      </w:rPr>
    </w:lvl>
    <w:lvl w:ilvl="5" w:tplc="6A080E20">
      <w:numFmt w:val="bullet"/>
      <w:lvlText w:val="•"/>
      <w:lvlJc w:val="left"/>
      <w:pPr>
        <w:ind w:left="5840" w:hanging="221"/>
      </w:pPr>
      <w:rPr>
        <w:rFonts w:hint="default"/>
        <w:lang w:val="it-IT" w:eastAsia="en-US" w:bidi="ar-SA"/>
      </w:rPr>
    </w:lvl>
    <w:lvl w:ilvl="6" w:tplc="2834E0B0">
      <w:numFmt w:val="bullet"/>
      <w:lvlText w:val="•"/>
      <w:lvlJc w:val="left"/>
      <w:pPr>
        <w:ind w:left="6808" w:hanging="221"/>
      </w:pPr>
      <w:rPr>
        <w:rFonts w:hint="default"/>
        <w:lang w:val="it-IT" w:eastAsia="en-US" w:bidi="ar-SA"/>
      </w:rPr>
    </w:lvl>
    <w:lvl w:ilvl="7" w:tplc="60BED552">
      <w:numFmt w:val="bullet"/>
      <w:lvlText w:val="•"/>
      <w:lvlJc w:val="left"/>
      <w:pPr>
        <w:ind w:left="7776" w:hanging="221"/>
      </w:pPr>
      <w:rPr>
        <w:rFonts w:hint="default"/>
        <w:lang w:val="it-IT" w:eastAsia="en-US" w:bidi="ar-SA"/>
      </w:rPr>
    </w:lvl>
    <w:lvl w:ilvl="8" w:tplc="2EC8FB36">
      <w:numFmt w:val="bullet"/>
      <w:lvlText w:val="•"/>
      <w:lvlJc w:val="left"/>
      <w:pPr>
        <w:ind w:left="8744" w:hanging="221"/>
      </w:pPr>
      <w:rPr>
        <w:rFonts w:hint="default"/>
        <w:lang w:val="it-IT" w:eastAsia="en-US" w:bidi="ar-SA"/>
      </w:rPr>
    </w:lvl>
  </w:abstractNum>
  <w:abstractNum w:abstractNumId="6" w15:restartNumberingAfterBreak="0">
    <w:nsid w:val="298336A3"/>
    <w:multiLevelType w:val="hybridMultilevel"/>
    <w:tmpl w:val="9E2C84BE"/>
    <w:lvl w:ilvl="0" w:tplc="04BCFC18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BB490EC">
      <w:start w:val="1"/>
      <w:numFmt w:val="lowerRoman"/>
      <w:lvlText w:val="(%2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2" w:tplc="122ED922">
      <w:numFmt w:val="bullet"/>
      <w:lvlText w:val="•"/>
      <w:lvlJc w:val="left"/>
      <w:pPr>
        <w:ind w:left="2075" w:hanging="221"/>
      </w:pPr>
      <w:rPr>
        <w:rFonts w:hint="default"/>
        <w:lang w:val="it-IT" w:eastAsia="en-US" w:bidi="ar-SA"/>
      </w:rPr>
    </w:lvl>
    <w:lvl w:ilvl="3" w:tplc="A6601AEA">
      <w:numFmt w:val="bullet"/>
      <w:lvlText w:val="•"/>
      <w:lvlJc w:val="left"/>
      <w:pPr>
        <w:ind w:left="3151" w:hanging="221"/>
      </w:pPr>
      <w:rPr>
        <w:rFonts w:hint="default"/>
        <w:lang w:val="it-IT" w:eastAsia="en-US" w:bidi="ar-SA"/>
      </w:rPr>
    </w:lvl>
    <w:lvl w:ilvl="4" w:tplc="F9968524">
      <w:numFmt w:val="bullet"/>
      <w:lvlText w:val="•"/>
      <w:lvlJc w:val="left"/>
      <w:pPr>
        <w:ind w:left="4226" w:hanging="221"/>
      </w:pPr>
      <w:rPr>
        <w:rFonts w:hint="default"/>
        <w:lang w:val="it-IT" w:eastAsia="en-US" w:bidi="ar-SA"/>
      </w:rPr>
    </w:lvl>
    <w:lvl w:ilvl="5" w:tplc="34FE4194">
      <w:numFmt w:val="bullet"/>
      <w:lvlText w:val="•"/>
      <w:lvlJc w:val="left"/>
      <w:pPr>
        <w:ind w:left="5302" w:hanging="221"/>
      </w:pPr>
      <w:rPr>
        <w:rFonts w:hint="default"/>
        <w:lang w:val="it-IT" w:eastAsia="en-US" w:bidi="ar-SA"/>
      </w:rPr>
    </w:lvl>
    <w:lvl w:ilvl="6" w:tplc="2C2C080A">
      <w:numFmt w:val="bullet"/>
      <w:lvlText w:val="•"/>
      <w:lvlJc w:val="left"/>
      <w:pPr>
        <w:ind w:left="6377" w:hanging="221"/>
      </w:pPr>
      <w:rPr>
        <w:rFonts w:hint="default"/>
        <w:lang w:val="it-IT" w:eastAsia="en-US" w:bidi="ar-SA"/>
      </w:rPr>
    </w:lvl>
    <w:lvl w:ilvl="7" w:tplc="C62AF0A6">
      <w:numFmt w:val="bullet"/>
      <w:lvlText w:val="•"/>
      <w:lvlJc w:val="left"/>
      <w:pPr>
        <w:ind w:left="7453" w:hanging="221"/>
      </w:pPr>
      <w:rPr>
        <w:rFonts w:hint="default"/>
        <w:lang w:val="it-IT" w:eastAsia="en-US" w:bidi="ar-SA"/>
      </w:rPr>
    </w:lvl>
    <w:lvl w:ilvl="8" w:tplc="DA5A6464">
      <w:numFmt w:val="bullet"/>
      <w:lvlText w:val="•"/>
      <w:lvlJc w:val="left"/>
      <w:pPr>
        <w:ind w:left="8528" w:hanging="221"/>
      </w:pPr>
      <w:rPr>
        <w:rFonts w:hint="default"/>
        <w:lang w:val="it-IT" w:eastAsia="en-US" w:bidi="ar-SA"/>
      </w:rPr>
    </w:lvl>
  </w:abstractNum>
  <w:abstractNum w:abstractNumId="7" w15:restartNumberingAfterBreak="0">
    <w:nsid w:val="2FCC5F8E"/>
    <w:multiLevelType w:val="hybridMultilevel"/>
    <w:tmpl w:val="5084711A"/>
    <w:lvl w:ilvl="0" w:tplc="5B26218E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8E62C572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43AEBCDE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3FC0223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A8428744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C78E42DA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2556A202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B8B8EE1A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F1A97FC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8" w15:restartNumberingAfterBreak="0">
    <w:nsid w:val="303F2110"/>
    <w:multiLevelType w:val="hybridMultilevel"/>
    <w:tmpl w:val="57FE3BBA"/>
    <w:lvl w:ilvl="0" w:tplc="BA6A1F10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82CB712">
      <w:start w:val="1"/>
      <w:numFmt w:val="lowerLetter"/>
      <w:lvlText w:val="%2."/>
      <w:lvlJc w:val="left"/>
      <w:pPr>
        <w:ind w:left="10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C89C9338">
      <w:numFmt w:val="bullet"/>
      <w:lvlText w:val="•"/>
      <w:lvlJc w:val="left"/>
      <w:pPr>
        <w:ind w:left="2075" w:hanging="372"/>
      </w:pPr>
      <w:rPr>
        <w:rFonts w:hint="default"/>
        <w:lang w:val="it-IT" w:eastAsia="en-US" w:bidi="ar-SA"/>
      </w:rPr>
    </w:lvl>
    <w:lvl w:ilvl="3" w:tplc="67127D52">
      <w:numFmt w:val="bullet"/>
      <w:lvlText w:val="•"/>
      <w:lvlJc w:val="left"/>
      <w:pPr>
        <w:ind w:left="3151" w:hanging="372"/>
      </w:pPr>
      <w:rPr>
        <w:rFonts w:hint="default"/>
        <w:lang w:val="it-IT" w:eastAsia="en-US" w:bidi="ar-SA"/>
      </w:rPr>
    </w:lvl>
    <w:lvl w:ilvl="4" w:tplc="39AE4052">
      <w:numFmt w:val="bullet"/>
      <w:lvlText w:val="•"/>
      <w:lvlJc w:val="left"/>
      <w:pPr>
        <w:ind w:left="4226" w:hanging="372"/>
      </w:pPr>
      <w:rPr>
        <w:rFonts w:hint="default"/>
        <w:lang w:val="it-IT" w:eastAsia="en-US" w:bidi="ar-SA"/>
      </w:rPr>
    </w:lvl>
    <w:lvl w:ilvl="5" w:tplc="E51E733A">
      <w:numFmt w:val="bullet"/>
      <w:lvlText w:val="•"/>
      <w:lvlJc w:val="left"/>
      <w:pPr>
        <w:ind w:left="5302" w:hanging="372"/>
      </w:pPr>
      <w:rPr>
        <w:rFonts w:hint="default"/>
        <w:lang w:val="it-IT" w:eastAsia="en-US" w:bidi="ar-SA"/>
      </w:rPr>
    </w:lvl>
    <w:lvl w:ilvl="6" w:tplc="E358449C">
      <w:numFmt w:val="bullet"/>
      <w:lvlText w:val="•"/>
      <w:lvlJc w:val="left"/>
      <w:pPr>
        <w:ind w:left="6377" w:hanging="372"/>
      </w:pPr>
      <w:rPr>
        <w:rFonts w:hint="default"/>
        <w:lang w:val="it-IT" w:eastAsia="en-US" w:bidi="ar-SA"/>
      </w:rPr>
    </w:lvl>
    <w:lvl w:ilvl="7" w:tplc="6A3042EE">
      <w:numFmt w:val="bullet"/>
      <w:lvlText w:val="•"/>
      <w:lvlJc w:val="left"/>
      <w:pPr>
        <w:ind w:left="7453" w:hanging="372"/>
      </w:pPr>
      <w:rPr>
        <w:rFonts w:hint="default"/>
        <w:lang w:val="it-IT" w:eastAsia="en-US" w:bidi="ar-SA"/>
      </w:rPr>
    </w:lvl>
    <w:lvl w:ilvl="8" w:tplc="F74E27E8">
      <w:numFmt w:val="bullet"/>
      <w:lvlText w:val="•"/>
      <w:lvlJc w:val="left"/>
      <w:pPr>
        <w:ind w:left="8528" w:hanging="372"/>
      </w:pPr>
      <w:rPr>
        <w:rFonts w:hint="default"/>
        <w:lang w:val="it-IT" w:eastAsia="en-US" w:bidi="ar-SA"/>
      </w:rPr>
    </w:lvl>
  </w:abstractNum>
  <w:abstractNum w:abstractNumId="9" w15:restartNumberingAfterBreak="0">
    <w:nsid w:val="32034B87"/>
    <w:multiLevelType w:val="hybridMultilevel"/>
    <w:tmpl w:val="905CB524"/>
    <w:lvl w:ilvl="0" w:tplc="A9AC9916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47055F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DC1CC7EC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6518BDEC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8880FA8C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54A22CD8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BC5A4A74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CB6A243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88E05E06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10" w15:restartNumberingAfterBreak="0">
    <w:nsid w:val="37AF061F"/>
    <w:multiLevelType w:val="hybridMultilevel"/>
    <w:tmpl w:val="2A021C02"/>
    <w:lvl w:ilvl="0" w:tplc="CEE6C784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2922A28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8690DC2C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0BBC6E3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2C8A19EC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B992BE34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80F6E6E2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31DACF3C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BCF0BCE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1" w15:restartNumberingAfterBreak="0">
    <w:nsid w:val="3ACD01F7"/>
    <w:multiLevelType w:val="hybridMultilevel"/>
    <w:tmpl w:val="0C80EA66"/>
    <w:lvl w:ilvl="0" w:tplc="F49EE020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056DEEA">
      <w:start w:val="1"/>
      <w:numFmt w:val="lowerLetter"/>
      <w:lvlText w:val="%2."/>
      <w:lvlJc w:val="left"/>
      <w:pPr>
        <w:ind w:left="1000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67B608FA">
      <w:numFmt w:val="bullet"/>
      <w:lvlText w:val="•"/>
      <w:lvlJc w:val="left"/>
      <w:pPr>
        <w:ind w:left="2075" w:hanging="361"/>
      </w:pPr>
      <w:rPr>
        <w:rFonts w:hint="default"/>
        <w:lang w:val="it-IT" w:eastAsia="en-US" w:bidi="ar-SA"/>
      </w:rPr>
    </w:lvl>
    <w:lvl w:ilvl="3" w:tplc="BFD2544A">
      <w:numFmt w:val="bullet"/>
      <w:lvlText w:val="•"/>
      <w:lvlJc w:val="left"/>
      <w:pPr>
        <w:ind w:left="3151" w:hanging="361"/>
      </w:pPr>
      <w:rPr>
        <w:rFonts w:hint="default"/>
        <w:lang w:val="it-IT" w:eastAsia="en-US" w:bidi="ar-SA"/>
      </w:rPr>
    </w:lvl>
    <w:lvl w:ilvl="4" w:tplc="FA9AB3D6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5" w:tplc="BDC84B2C"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 w:tplc="6402F5C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EEF84C90">
      <w:numFmt w:val="bullet"/>
      <w:lvlText w:val="•"/>
      <w:lvlJc w:val="left"/>
      <w:pPr>
        <w:ind w:left="7453" w:hanging="361"/>
      </w:pPr>
      <w:rPr>
        <w:rFonts w:hint="default"/>
        <w:lang w:val="it-IT" w:eastAsia="en-US" w:bidi="ar-SA"/>
      </w:rPr>
    </w:lvl>
    <w:lvl w:ilvl="8" w:tplc="B0706CD2">
      <w:numFmt w:val="bullet"/>
      <w:lvlText w:val="•"/>
      <w:lvlJc w:val="left"/>
      <w:pPr>
        <w:ind w:left="8528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53E25C72"/>
    <w:multiLevelType w:val="hybridMultilevel"/>
    <w:tmpl w:val="84B8204E"/>
    <w:lvl w:ilvl="0" w:tplc="BFC0AACE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3DAB588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BACCAEC4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3B965A42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F5623802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FD16BA74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6A8A96AE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40A43898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835CFE1A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3" w15:restartNumberingAfterBreak="0">
    <w:nsid w:val="58632120"/>
    <w:multiLevelType w:val="hybridMultilevel"/>
    <w:tmpl w:val="E63AD2E0"/>
    <w:lvl w:ilvl="0" w:tplc="8446DCAE">
      <w:numFmt w:val="bullet"/>
      <w:lvlText w:val="-"/>
      <w:lvlJc w:val="left"/>
      <w:pPr>
        <w:ind w:left="10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01A6C98">
      <w:numFmt w:val="bullet"/>
      <w:lvlText w:val="*"/>
      <w:lvlJc w:val="left"/>
      <w:pPr>
        <w:ind w:left="1200" w:hanging="12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2" w:tplc="A32A264E">
      <w:numFmt w:val="bullet"/>
      <w:lvlText w:val="•"/>
      <w:lvlJc w:val="left"/>
      <w:pPr>
        <w:ind w:left="2253" w:hanging="123"/>
      </w:pPr>
      <w:rPr>
        <w:rFonts w:hint="default"/>
        <w:lang w:val="it-IT" w:eastAsia="en-US" w:bidi="ar-SA"/>
      </w:rPr>
    </w:lvl>
    <w:lvl w:ilvl="3" w:tplc="FF9CBF3A">
      <w:numFmt w:val="bullet"/>
      <w:lvlText w:val="•"/>
      <w:lvlJc w:val="left"/>
      <w:pPr>
        <w:ind w:left="3306" w:hanging="123"/>
      </w:pPr>
      <w:rPr>
        <w:rFonts w:hint="default"/>
        <w:lang w:val="it-IT" w:eastAsia="en-US" w:bidi="ar-SA"/>
      </w:rPr>
    </w:lvl>
    <w:lvl w:ilvl="4" w:tplc="BA141F1C">
      <w:numFmt w:val="bullet"/>
      <w:lvlText w:val="•"/>
      <w:lvlJc w:val="left"/>
      <w:pPr>
        <w:ind w:left="4360" w:hanging="123"/>
      </w:pPr>
      <w:rPr>
        <w:rFonts w:hint="default"/>
        <w:lang w:val="it-IT" w:eastAsia="en-US" w:bidi="ar-SA"/>
      </w:rPr>
    </w:lvl>
    <w:lvl w:ilvl="5" w:tplc="D040E3CC">
      <w:numFmt w:val="bullet"/>
      <w:lvlText w:val="•"/>
      <w:lvlJc w:val="left"/>
      <w:pPr>
        <w:ind w:left="5413" w:hanging="123"/>
      </w:pPr>
      <w:rPr>
        <w:rFonts w:hint="default"/>
        <w:lang w:val="it-IT" w:eastAsia="en-US" w:bidi="ar-SA"/>
      </w:rPr>
    </w:lvl>
    <w:lvl w:ilvl="6" w:tplc="9B769490">
      <w:numFmt w:val="bullet"/>
      <w:lvlText w:val="•"/>
      <w:lvlJc w:val="left"/>
      <w:pPr>
        <w:ind w:left="6466" w:hanging="123"/>
      </w:pPr>
      <w:rPr>
        <w:rFonts w:hint="default"/>
        <w:lang w:val="it-IT" w:eastAsia="en-US" w:bidi="ar-SA"/>
      </w:rPr>
    </w:lvl>
    <w:lvl w:ilvl="7" w:tplc="F8DA46F6">
      <w:numFmt w:val="bullet"/>
      <w:lvlText w:val="•"/>
      <w:lvlJc w:val="left"/>
      <w:pPr>
        <w:ind w:left="7520" w:hanging="123"/>
      </w:pPr>
      <w:rPr>
        <w:rFonts w:hint="default"/>
        <w:lang w:val="it-IT" w:eastAsia="en-US" w:bidi="ar-SA"/>
      </w:rPr>
    </w:lvl>
    <w:lvl w:ilvl="8" w:tplc="AA2AA940">
      <w:numFmt w:val="bullet"/>
      <w:lvlText w:val="•"/>
      <w:lvlJc w:val="left"/>
      <w:pPr>
        <w:ind w:left="8573" w:hanging="123"/>
      </w:pPr>
      <w:rPr>
        <w:rFonts w:hint="default"/>
        <w:lang w:val="it-IT" w:eastAsia="en-US" w:bidi="ar-SA"/>
      </w:rPr>
    </w:lvl>
  </w:abstractNum>
  <w:abstractNum w:abstractNumId="14" w15:restartNumberingAfterBreak="0">
    <w:nsid w:val="5A3A34AD"/>
    <w:multiLevelType w:val="hybridMultilevel"/>
    <w:tmpl w:val="330A7142"/>
    <w:lvl w:ilvl="0" w:tplc="763EB246">
      <w:start w:val="1"/>
      <w:numFmt w:val="decimal"/>
      <w:lvlText w:val="%1."/>
      <w:lvlJc w:val="left"/>
      <w:pPr>
        <w:ind w:left="800" w:hanging="21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E56732A">
      <w:start w:val="1"/>
      <w:numFmt w:val="lowerLetter"/>
      <w:lvlText w:val="%2)"/>
      <w:lvlJc w:val="left"/>
      <w:pPr>
        <w:ind w:left="1000" w:hanging="38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95289254">
      <w:numFmt w:val="bullet"/>
      <w:lvlText w:val="•"/>
      <w:lvlJc w:val="left"/>
      <w:pPr>
        <w:ind w:left="2075" w:hanging="388"/>
      </w:pPr>
      <w:rPr>
        <w:rFonts w:hint="default"/>
        <w:lang w:val="it-IT" w:eastAsia="en-US" w:bidi="ar-SA"/>
      </w:rPr>
    </w:lvl>
    <w:lvl w:ilvl="3" w:tplc="46E2DE9E">
      <w:numFmt w:val="bullet"/>
      <w:lvlText w:val="•"/>
      <w:lvlJc w:val="left"/>
      <w:pPr>
        <w:ind w:left="3151" w:hanging="388"/>
      </w:pPr>
      <w:rPr>
        <w:rFonts w:hint="default"/>
        <w:lang w:val="it-IT" w:eastAsia="en-US" w:bidi="ar-SA"/>
      </w:rPr>
    </w:lvl>
    <w:lvl w:ilvl="4" w:tplc="FB209AD4">
      <w:numFmt w:val="bullet"/>
      <w:lvlText w:val="•"/>
      <w:lvlJc w:val="left"/>
      <w:pPr>
        <w:ind w:left="4226" w:hanging="388"/>
      </w:pPr>
      <w:rPr>
        <w:rFonts w:hint="default"/>
        <w:lang w:val="it-IT" w:eastAsia="en-US" w:bidi="ar-SA"/>
      </w:rPr>
    </w:lvl>
    <w:lvl w:ilvl="5" w:tplc="67E40DD2">
      <w:numFmt w:val="bullet"/>
      <w:lvlText w:val="•"/>
      <w:lvlJc w:val="left"/>
      <w:pPr>
        <w:ind w:left="5302" w:hanging="388"/>
      </w:pPr>
      <w:rPr>
        <w:rFonts w:hint="default"/>
        <w:lang w:val="it-IT" w:eastAsia="en-US" w:bidi="ar-SA"/>
      </w:rPr>
    </w:lvl>
    <w:lvl w:ilvl="6" w:tplc="8354A220">
      <w:numFmt w:val="bullet"/>
      <w:lvlText w:val="•"/>
      <w:lvlJc w:val="left"/>
      <w:pPr>
        <w:ind w:left="6377" w:hanging="388"/>
      </w:pPr>
      <w:rPr>
        <w:rFonts w:hint="default"/>
        <w:lang w:val="it-IT" w:eastAsia="en-US" w:bidi="ar-SA"/>
      </w:rPr>
    </w:lvl>
    <w:lvl w:ilvl="7" w:tplc="2C146A44">
      <w:numFmt w:val="bullet"/>
      <w:lvlText w:val="•"/>
      <w:lvlJc w:val="left"/>
      <w:pPr>
        <w:ind w:left="7453" w:hanging="388"/>
      </w:pPr>
      <w:rPr>
        <w:rFonts w:hint="default"/>
        <w:lang w:val="it-IT" w:eastAsia="en-US" w:bidi="ar-SA"/>
      </w:rPr>
    </w:lvl>
    <w:lvl w:ilvl="8" w:tplc="467A0F76">
      <w:numFmt w:val="bullet"/>
      <w:lvlText w:val="•"/>
      <w:lvlJc w:val="left"/>
      <w:pPr>
        <w:ind w:left="8528" w:hanging="388"/>
      </w:pPr>
      <w:rPr>
        <w:rFonts w:hint="default"/>
        <w:lang w:val="it-IT" w:eastAsia="en-US" w:bidi="ar-SA"/>
      </w:rPr>
    </w:lvl>
  </w:abstractNum>
  <w:abstractNum w:abstractNumId="15" w15:restartNumberingAfterBreak="0">
    <w:nsid w:val="661A311E"/>
    <w:multiLevelType w:val="hybridMultilevel"/>
    <w:tmpl w:val="F1FE4A9E"/>
    <w:lvl w:ilvl="0" w:tplc="FBBC0682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ECE77B2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6B725E64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9CB2FF64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6B9245AE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A89A9E40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729A0706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F12A66EE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158295B0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6" w15:restartNumberingAfterBreak="0">
    <w:nsid w:val="6D08154C"/>
    <w:multiLevelType w:val="hybridMultilevel"/>
    <w:tmpl w:val="82BE51C2"/>
    <w:lvl w:ilvl="0" w:tplc="0F4C1D26">
      <w:start w:val="1"/>
      <w:numFmt w:val="decimal"/>
      <w:lvlText w:val="%1."/>
      <w:lvlJc w:val="left"/>
      <w:pPr>
        <w:ind w:left="1153" w:hanging="35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6EE5832">
      <w:numFmt w:val="bullet"/>
      <w:lvlText w:val="•"/>
      <w:lvlJc w:val="left"/>
      <w:pPr>
        <w:ind w:left="2112" w:hanging="354"/>
      </w:pPr>
      <w:rPr>
        <w:rFonts w:hint="default"/>
        <w:lang w:val="it-IT" w:eastAsia="en-US" w:bidi="ar-SA"/>
      </w:rPr>
    </w:lvl>
    <w:lvl w:ilvl="2" w:tplc="0C323584">
      <w:numFmt w:val="bullet"/>
      <w:lvlText w:val="•"/>
      <w:lvlJc w:val="left"/>
      <w:pPr>
        <w:ind w:left="3064" w:hanging="354"/>
      </w:pPr>
      <w:rPr>
        <w:rFonts w:hint="default"/>
        <w:lang w:val="it-IT" w:eastAsia="en-US" w:bidi="ar-SA"/>
      </w:rPr>
    </w:lvl>
    <w:lvl w:ilvl="3" w:tplc="7AC4286E">
      <w:numFmt w:val="bullet"/>
      <w:lvlText w:val="•"/>
      <w:lvlJc w:val="left"/>
      <w:pPr>
        <w:ind w:left="4016" w:hanging="354"/>
      </w:pPr>
      <w:rPr>
        <w:rFonts w:hint="default"/>
        <w:lang w:val="it-IT" w:eastAsia="en-US" w:bidi="ar-SA"/>
      </w:rPr>
    </w:lvl>
    <w:lvl w:ilvl="4" w:tplc="694A9A86">
      <w:numFmt w:val="bullet"/>
      <w:lvlText w:val="•"/>
      <w:lvlJc w:val="left"/>
      <w:pPr>
        <w:ind w:left="4968" w:hanging="354"/>
      </w:pPr>
      <w:rPr>
        <w:rFonts w:hint="default"/>
        <w:lang w:val="it-IT" w:eastAsia="en-US" w:bidi="ar-SA"/>
      </w:rPr>
    </w:lvl>
    <w:lvl w:ilvl="5" w:tplc="8E085CA0">
      <w:numFmt w:val="bullet"/>
      <w:lvlText w:val="•"/>
      <w:lvlJc w:val="left"/>
      <w:pPr>
        <w:ind w:left="5920" w:hanging="354"/>
      </w:pPr>
      <w:rPr>
        <w:rFonts w:hint="default"/>
        <w:lang w:val="it-IT" w:eastAsia="en-US" w:bidi="ar-SA"/>
      </w:rPr>
    </w:lvl>
    <w:lvl w:ilvl="6" w:tplc="E1B0DEEA">
      <w:numFmt w:val="bullet"/>
      <w:lvlText w:val="•"/>
      <w:lvlJc w:val="left"/>
      <w:pPr>
        <w:ind w:left="6872" w:hanging="354"/>
      </w:pPr>
      <w:rPr>
        <w:rFonts w:hint="default"/>
        <w:lang w:val="it-IT" w:eastAsia="en-US" w:bidi="ar-SA"/>
      </w:rPr>
    </w:lvl>
    <w:lvl w:ilvl="7" w:tplc="44B65A3A">
      <w:numFmt w:val="bullet"/>
      <w:lvlText w:val="•"/>
      <w:lvlJc w:val="left"/>
      <w:pPr>
        <w:ind w:left="7824" w:hanging="354"/>
      </w:pPr>
      <w:rPr>
        <w:rFonts w:hint="default"/>
        <w:lang w:val="it-IT" w:eastAsia="en-US" w:bidi="ar-SA"/>
      </w:rPr>
    </w:lvl>
    <w:lvl w:ilvl="8" w:tplc="EC38CEB6">
      <w:numFmt w:val="bullet"/>
      <w:lvlText w:val="•"/>
      <w:lvlJc w:val="left"/>
      <w:pPr>
        <w:ind w:left="8776" w:hanging="354"/>
      </w:pPr>
      <w:rPr>
        <w:rFonts w:hint="default"/>
        <w:lang w:val="it-IT" w:eastAsia="en-US" w:bidi="ar-SA"/>
      </w:rPr>
    </w:lvl>
  </w:abstractNum>
  <w:abstractNum w:abstractNumId="17" w15:restartNumberingAfterBreak="0">
    <w:nsid w:val="7AF1509C"/>
    <w:multiLevelType w:val="hybridMultilevel"/>
    <w:tmpl w:val="7BC82612"/>
    <w:lvl w:ilvl="0" w:tplc="05864DB2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E24D660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B554EE62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A5C6345A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B4860C68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5F14F538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0B9A875C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533EC94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18B2EEE2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num w:numId="1" w16cid:durableId="990329894">
    <w:abstractNumId w:val="10"/>
  </w:num>
  <w:num w:numId="2" w16cid:durableId="316808384">
    <w:abstractNumId w:val="15"/>
  </w:num>
  <w:num w:numId="3" w16cid:durableId="229463884">
    <w:abstractNumId w:val="14"/>
  </w:num>
  <w:num w:numId="4" w16cid:durableId="254748031">
    <w:abstractNumId w:val="7"/>
  </w:num>
  <w:num w:numId="5" w16cid:durableId="1664813659">
    <w:abstractNumId w:val="5"/>
  </w:num>
  <w:num w:numId="6" w16cid:durableId="923294159">
    <w:abstractNumId w:val="6"/>
  </w:num>
  <w:num w:numId="7" w16cid:durableId="449978202">
    <w:abstractNumId w:val="11"/>
  </w:num>
  <w:num w:numId="8" w16cid:durableId="6372985">
    <w:abstractNumId w:val="17"/>
  </w:num>
  <w:num w:numId="9" w16cid:durableId="894395612">
    <w:abstractNumId w:val="1"/>
  </w:num>
  <w:num w:numId="10" w16cid:durableId="1456680453">
    <w:abstractNumId w:val="9"/>
  </w:num>
  <w:num w:numId="11" w16cid:durableId="1757361178">
    <w:abstractNumId w:val="4"/>
  </w:num>
  <w:num w:numId="12" w16cid:durableId="1106266649">
    <w:abstractNumId w:val="3"/>
  </w:num>
  <w:num w:numId="13" w16cid:durableId="1064794312">
    <w:abstractNumId w:val="0"/>
  </w:num>
  <w:num w:numId="14" w16cid:durableId="2011103771">
    <w:abstractNumId w:val="8"/>
  </w:num>
  <w:num w:numId="15" w16cid:durableId="1508858858">
    <w:abstractNumId w:val="2"/>
  </w:num>
  <w:num w:numId="16" w16cid:durableId="1780444453">
    <w:abstractNumId w:val="16"/>
  </w:num>
  <w:num w:numId="17" w16cid:durableId="455684354">
    <w:abstractNumId w:val="12"/>
  </w:num>
  <w:num w:numId="18" w16cid:durableId="1429082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5D0F"/>
    <w:rsid w:val="0036692F"/>
    <w:rsid w:val="005A5D0F"/>
    <w:rsid w:val="00B60DBF"/>
    <w:rsid w:val="00DB79E8"/>
    <w:rsid w:val="00E0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DB9F0"/>
  <w15:docId w15:val="{E4DD5BA3-7571-4AFC-8029-21C4EA1F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100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6"/>
      <w:ind w:left="47" w:right="8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montagnamarsicana@pec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9451</Words>
  <Characters>53871</Characters>
  <Application>Microsoft Office Word</Application>
  <DocSecurity>0</DocSecurity>
  <Lines>448</Lines>
  <Paragraphs>126</Paragraphs>
  <ScaleCrop>false</ScaleCrop>
  <Company/>
  <LinksUpToDate>false</LinksUpToDate>
  <CharactersWithSpaces>63196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2</cp:revision>
  <dcterms:created xsi:type="dcterms:W3CDTF">2026-01-30T08:57:00Z</dcterms:created>
  <dcterms:modified xsi:type="dcterms:W3CDTF">2026-01-30T08:57:00Z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LastSaved">
    <vt:filetime>2023-04-14T00:00:00Z</vt:filetime>
  </property>
</Properties>
</file>